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51E" w:rsidRDefault="00F7151E" w:rsidP="008679E4">
      <w:pPr>
        <w:jc w:val="both"/>
      </w:pPr>
    </w:p>
    <w:p w:rsidR="008679E4" w:rsidRPr="00C00B3A" w:rsidRDefault="008679E4" w:rsidP="008679E4">
      <w:pPr>
        <w:jc w:val="right"/>
        <w:rPr>
          <w:bCs/>
        </w:rPr>
      </w:pPr>
      <w:bookmarkStart w:id="0" w:name="_Toc248047127"/>
      <w:r w:rsidRPr="00C00B3A">
        <w:rPr>
          <w:bCs/>
        </w:rPr>
        <w:t>Приложение №1</w:t>
      </w:r>
    </w:p>
    <w:p w:rsidR="007A1130" w:rsidRPr="005A351F" w:rsidRDefault="007A1130" w:rsidP="008679E4">
      <w:pPr>
        <w:jc w:val="center"/>
        <w:rPr>
          <w:b/>
          <w:bCs/>
        </w:rPr>
      </w:pPr>
    </w:p>
    <w:p w:rsidR="008679E4" w:rsidRPr="00C00B3A" w:rsidRDefault="008679E4" w:rsidP="008679E4">
      <w:pPr>
        <w:jc w:val="center"/>
      </w:pPr>
      <w:r w:rsidRPr="00C00B3A">
        <w:rPr>
          <w:b/>
          <w:bCs/>
        </w:rPr>
        <w:t>Что такое туберкулез?</w:t>
      </w:r>
      <w:bookmarkEnd w:id="0"/>
    </w:p>
    <w:p w:rsidR="008679E4" w:rsidRPr="00C00B3A" w:rsidRDefault="008679E4" w:rsidP="00C00B3A">
      <w:pPr>
        <w:tabs>
          <w:tab w:val="left" w:pos="142"/>
        </w:tabs>
        <w:ind w:firstLine="708"/>
        <w:jc w:val="both"/>
      </w:pPr>
      <w:r w:rsidRPr="00C00B3A">
        <w:t xml:space="preserve">Туберкулез (чахотка) – это инфекционное заболевание, вызываемое бактериями туберкулеза, которое до открытия антибиотиков было мало излечимым. </w:t>
      </w:r>
      <w:bookmarkStart w:id="1" w:name="_Toc248047128"/>
      <w:r w:rsidRPr="00C00B3A">
        <w:t>А.Чехов, Р.Ролан, Н. Паганини,  Ф.Шиллер, М. Горький и многие другие гениальные люди погибли от туберкулеза.</w:t>
      </w:r>
    </w:p>
    <w:p w:rsidR="00455949" w:rsidRDefault="00455949" w:rsidP="008679E4">
      <w:pPr>
        <w:jc w:val="center"/>
        <w:rPr>
          <w:b/>
          <w:bCs/>
        </w:rPr>
      </w:pPr>
    </w:p>
    <w:p w:rsidR="008679E4" w:rsidRPr="00C00B3A" w:rsidRDefault="008679E4" w:rsidP="008679E4">
      <w:pPr>
        <w:jc w:val="center"/>
      </w:pPr>
      <w:r w:rsidRPr="00C00B3A">
        <w:rPr>
          <w:b/>
          <w:bCs/>
        </w:rPr>
        <w:t>Как можно заразиться туберкулезом?</w:t>
      </w:r>
      <w:bookmarkEnd w:id="1"/>
    </w:p>
    <w:p w:rsidR="008679E4" w:rsidRPr="00C00B3A" w:rsidRDefault="008679E4" w:rsidP="008679E4">
      <w:pPr>
        <w:ind w:firstLine="567"/>
        <w:jc w:val="both"/>
      </w:pPr>
      <w:r w:rsidRPr="00C00B3A">
        <w:t xml:space="preserve">Основным источником заражения туберкулезом является человек, который болеет туберкулезом легких. Из дыхательных путей, особенно во время кашля, отделяется мокрота, содержащая бактерии туберкулеза. Мелкие капли ее могут попадать в дыхательные пути здорового человека или оседать на поверхность пола, предметов. Высохшие капли мокроты с пылью поднимаются в воздух и заражают ничего не подозревающих людей. </w:t>
      </w:r>
    </w:p>
    <w:p w:rsidR="007A1130" w:rsidRPr="005A351F" w:rsidRDefault="007A1130" w:rsidP="008679E4">
      <w:pPr>
        <w:jc w:val="center"/>
        <w:rPr>
          <w:b/>
          <w:bCs/>
        </w:rPr>
      </w:pPr>
      <w:bookmarkStart w:id="2" w:name="_Toc248047129"/>
    </w:p>
    <w:p w:rsidR="008679E4" w:rsidRPr="00C00B3A" w:rsidRDefault="008679E4" w:rsidP="008679E4">
      <w:pPr>
        <w:jc w:val="center"/>
      </w:pPr>
      <w:r w:rsidRPr="00C00B3A">
        <w:rPr>
          <w:b/>
          <w:bCs/>
        </w:rPr>
        <w:t>Что же происходит при вдыхании туберкулезных палочек?</w:t>
      </w:r>
      <w:bookmarkEnd w:id="2"/>
    </w:p>
    <w:p w:rsidR="008679E4" w:rsidRPr="00C00B3A" w:rsidRDefault="008679E4" w:rsidP="008679E4">
      <w:pPr>
        <w:ind w:firstLine="708"/>
        <w:jc w:val="both"/>
      </w:pPr>
      <w:r w:rsidRPr="00C00B3A">
        <w:t xml:space="preserve">В большинстве случаев, если человек находится в добром здравии, вдыхание туберкулезного возбудителя не вызывает активную болезнь. К попавшим в дыхательные пути бактериям устремляется целое войско клеток-защитников, которые поглощают и переваривают большинство болезнетворных микроорганизмов. Часть туберкулезных палочек могут долгое время оставаться неактивными в плену специальных клеток. Однако, спустя месяцы или годы, при ослаблении организма бактерии туберкулеза вырываются из плена и вызвать заболевание. </w:t>
      </w:r>
    </w:p>
    <w:p w:rsidR="007A1130" w:rsidRPr="005A351F" w:rsidRDefault="007A1130" w:rsidP="008679E4">
      <w:pPr>
        <w:jc w:val="center"/>
        <w:rPr>
          <w:b/>
          <w:bCs/>
        </w:rPr>
      </w:pPr>
      <w:bookmarkStart w:id="3" w:name="_Toc248047130"/>
    </w:p>
    <w:p w:rsidR="008679E4" w:rsidRPr="00C00B3A" w:rsidRDefault="008679E4" w:rsidP="008679E4">
      <w:pPr>
        <w:jc w:val="center"/>
      </w:pPr>
      <w:r w:rsidRPr="00C00B3A">
        <w:rPr>
          <w:b/>
          <w:bCs/>
        </w:rPr>
        <w:t>Что может снизить защитные силы вашего организма?</w:t>
      </w:r>
      <w:bookmarkEnd w:id="3"/>
    </w:p>
    <w:p w:rsidR="008679E4" w:rsidRPr="00C00B3A" w:rsidRDefault="008679E4" w:rsidP="008679E4">
      <w:pPr>
        <w:ind w:firstLine="708"/>
        <w:jc w:val="both"/>
      </w:pPr>
      <w:r w:rsidRPr="00C00B3A">
        <w:t xml:space="preserve">Известны факторы, помогающие бактериям взять штурмом ваш организм: душевное или физическое перенапряжение, потребление алкоголя и наркотиков, курение, недостаточное питание, другие болезни. Пыльные непроветриваемые помещения благоприятствуют распространению туберкулезных бактерий. </w:t>
      </w:r>
    </w:p>
    <w:p w:rsidR="007A1130" w:rsidRPr="005A351F" w:rsidRDefault="007A1130" w:rsidP="008679E4">
      <w:pPr>
        <w:jc w:val="center"/>
        <w:rPr>
          <w:b/>
          <w:bCs/>
        </w:rPr>
      </w:pPr>
      <w:bookmarkStart w:id="4" w:name="_Toc248047135"/>
      <w:bookmarkStart w:id="5" w:name="_Toc248047132"/>
    </w:p>
    <w:p w:rsidR="008679E4" w:rsidRPr="00C00B3A" w:rsidRDefault="008679E4" w:rsidP="008679E4">
      <w:pPr>
        <w:jc w:val="center"/>
      </w:pPr>
      <w:r w:rsidRPr="00C00B3A">
        <w:rPr>
          <w:b/>
          <w:bCs/>
        </w:rPr>
        <w:t xml:space="preserve">По каким признакам можно определить заболевание? </w:t>
      </w:r>
      <w:bookmarkEnd w:id="4"/>
    </w:p>
    <w:p w:rsidR="008679E4" w:rsidRPr="00C00B3A" w:rsidRDefault="008679E4" w:rsidP="008679E4">
      <w:pPr>
        <w:ind w:firstLine="708"/>
        <w:jc w:val="both"/>
      </w:pPr>
      <w:r w:rsidRPr="00C00B3A">
        <w:t xml:space="preserve">Основные симптомы, характерные для туберкулеза: кашель на протяжении 2-3 недель, общее недомогание и слабость, ухудшение аппетита, потливость по ночам, периодическое повышение температуры, раздражительность, увеличение лимфатических узлов. </w:t>
      </w:r>
    </w:p>
    <w:p w:rsidR="00455949" w:rsidRDefault="00455949" w:rsidP="008679E4">
      <w:pPr>
        <w:jc w:val="center"/>
        <w:rPr>
          <w:b/>
          <w:bCs/>
        </w:rPr>
      </w:pPr>
    </w:p>
    <w:p w:rsidR="008679E4" w:rsidRPr="00C00B3A" w:rsidRDefault="008679E4" w:rsidP="008679E4">
      <w:pPr>
        <w:jc w:val="center"/>
      </w:pPr>
      <w:r w:rsidRPr="00C00B3A">
        <w:rPr>
          <w:b/>
          <w:bCs/>
        </w:rPr>
        <w:t xml:space="preserve">Как можно своевременно выявить туберкулез? </w:t>
      </w:r>
      <w:bookmarkEnd w:id="5"/>
    </w:p>
    <w:p w:rsidR="008679E4" w:rsidRPr="00C00B3A" w:rsidRDefault="008679E4" w:rsidP="008679E4">
      <w:pPr>
        <w:ind w:firstLine="708"/>
        <w:jc w:val="both"/>
      </w:pPr>
      <w:r w:rsidRPr="00C00B3A">
        <w:t>При ежегодном флюорографическом обследовании органов грудной клетки взрослым и подросткам. А всем детям при ежегодном проведении внутрикожной пробы Манту.</w:t>
      </w:r>
    </w:p>
    <w:p w:rsidR="00455949" w:rsidRDefault="00455949" w:rsidP="008679E4">
      <w:pPr>
        <w:jc w:val="center"/>
        <w:rPr>
          <w:b/>
          <w:bCs/>
        </w:rPr>
      </w:pPr>
      <w:bookmarkStart w:id="6" w:name="_Toc248047134"/>
    </w:p>
    <w:p w:rsidR="001440C7" w:rsidRPr="00C00B3A" w:rsidRDefault="008679E4" w:rsidP="008679E4">
      <w:pPr>
        <w:jc w:val="center"/>
        <w:rPr>
          <w:b/>
          <w:bCs/>
        </w:rPr>
      </w:pPr>
      <w:r w:rsidRPr="00C00B3A">
        <w:rPr>
          <w:b/>
          <w:bCs/>
        </w:rPr>
        <w:t>Как уберечь</w:t>
      </w:r>
      <w:r w:rsidR="001440C7" w:rsidRPr="00C00B3A">
        <w:rPr>
          <w:b/>
          <w:bCs/>
          <w:lang w:val="en-US"/>
        </w:rPr>
        <w:t>c</w:t>
      </w:r>
      <w:r w:rsidR="001440C7" w:rsidRPr="00C00B3A">
        <w:rPr>
          <w:b/>
          <w:bCs/>
        </w:rPr>
        <w:t>я от туберкулеза?</w:t>
      </w:r>
    </w:p>
    <w:bookmarkEnd w:id="6"/>
    <w:p w:rsidR="008679E4" w:rsidRPr="00C00B3A" w:rsidRDefault="008679E4" w:rsidP="008679E4">
      <w:pPr>
        <w:ind w:firstLine="708"/>
        <w:jc w:val="both"/>
      </w:pPr>
      <w:r w:rsidRPr="00C00B3A">
        <w:t xml:space="preserve">Вакцинации детей против туберкулеза является обязательной и проводится бесплатно всем детям в роддоме с 3-х суток жизни, в дальнейшем - в возрасте  шести или семи лет. </w:t>
      </w:r>
    </w:p>
    <w:p w:rsidR="00455949" w:rsidRDefault="00455949" w:rsidP="008679E4">
      <w:pPr>
        <w:jc w:val="center"/>
        <w:rPr>
          <w:b/>
          <w:bCs/>
        </w:rPr>
      </w:pPr>
      <w:bookmarkStart w:id="7" w:name="_Toc248047137"/>
    </w:p>
    <w:p w:rsidR="008679E4" w:rsidRPr="00C00B3A" w:rsidRDefault="008679E4" w:rsidP="008679E4">
      <w:pPr>
        <w:jc w:val="center"/>
      </w:pPr>
      <w:r w:rsidRPr="00C00B3A">
        <w:rPr>
          <w:b/>
          <w:bCs/>
        </w:rPr>
        <w:t>Излечим ли туберкулез?</w:t>
      </w:r>
      <w:bookmarkEnd w:id="7"/>
    </w:p>
    <w:p w:rsidR="008679E4" w:rsidRPr="00C00B3A" w:rsidRDefault="008679E4" w:rsidP="008679E4">
      <w:pPr>
        <w:ind w:firstLine="708"/>
        <w:jc w:val="both"/>
      </w:pPr>
      <w:r w:rsidRPr="00C00B3A">
        <w:t>В настоящее время имеется много лекарственных препаратов, которые позволяют полностью излечить туберкулез.</w:t>
      </w:r>
      <w:bookmarkStart w:id="8" w:name="_Toc248047145"/>
    </w:p>
    <w:p w:rsidR="007A1130" w:rsidRPr="005A351F" w:rsidRDefault="007A1130" w:rsidP="008679E4">
      <w:pPr>
        <w:jc w:val="center"/>
        <w:rPr>
          <w:b/>
          <w:bCs/>
        </w:rPr>
      </w:pPr>
      <w:bookmarkStart w:id="9" w:name="_Toc248047131"/>
      <w:bookmarkEnd w:id="8"/>
    </w:p>
    <w:p w:rsidR="008679E4" w:rsidRPr="00C00B3A" w:rsidRDefault="008679E4" w:rsidP="008679E4">
      <w:pPr>
        <w:jc w:val="center"/>
      </w:pPr>
      <w:r w:rsidRPr="00C00B3A">
        <w:rPr>
          <w:b/>
          <w:bCs/>
        </w:rPr>
        <w:t>Как уберечься от заболевания</w:t>
      </w:r>
      <w:bookmarkEnd w:id="9"/>
      <w:r w:rsidRPr="00C00B3A">
        <w:rPr>
          <w:b/>
          <w:bCs/>
        </w:rPr>
        <w:t xml:space="preserve"> туберкулезом?</w:t>
      </w:r>
    </w:p>
    <w:p w:rsidR="00FF0A9A" w:rsidRDefault="008679E4" w:rsidP="000B1034">
      <w:pPr>
        <w:ind w:firstLine="708"/>
        <w:jc w:val="both"/>
      </w:pPr>
      <w:r w:rsidRPr="00C00B3A">
        <w:t>Чтобы не заболеть туберкулезом, необходимо вести здоровый образ жизни. Для крепкого здоровья нужна здоровая нервная система, поэтому нужно стараться избегатьстрессов. Пища должна быть полноценной, обязательно содержать достаточное количество белков. Важное условие - ежедневная нормальная физическая нагрузка, полноценный сон и отдых.</w:t>
      </w:r>
      <w:bookmarkStart w:id="10" w:name="_GoBack"/>
      <w:bookmarkEnd w:id="10"/>
    </w:p>
    <w:sectPr w:rsidR="00FF0A9A" w:rsidSect="005A351F">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E96" w:rsidRDefault="00244E96" w:rsidP="00C00B3A">
      <w:r>
        <w:separator/>
      </w:r>
    </w:p>
  </w:endnote>
  <w:endnote w:type="continuationSeparator" w:id="0">
    <w:p w:rsidR="00244E96" w:rsidRDefault="00244E96" w:rsidP="00C0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E96" w:rsidRDefault="00244E96" w:rsidP="00C00B3A">
      <w:r>
        <w:separator/>
      </w:r>
    </w:p>
  </w:footnote>
  <w:footnote w:type="continuationSeparator" w:id="0">
    <w:p w:rsidR="00244E96" w:rsidRDefault="00244E96" w:rsidP="00C00B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79E4"/>
    <w:rsid w:val="000B1034"/>
    <w:rsid w:val="001135D1"/>
    <w:rsid w:val="001440C7"/>
    <w:rsid w:val="00157118"/>
    <w:rsid w:val="00177FDC"/>
    <w:rsid w:val="00185107"/>
    <w:rsid w:val="001D2EA0"/>
    <w:rsid w:val="00244E96"/>
    <w:rsid w:val="002B39CD"/>
    <w:rsid w:val="003354CD"/>
    <w:rsid w:val="00345918"/>
    <w:rsid w:val="00394794"/>
    <w:rsid w:val="003D3F49"/>
    <w:rsid w:val="003E1C48"/>
    <w:rsid w:val="003E7AE1"/>
    <w:rsid w:val="00420E32"/>
    <w:rsid w:val="00452570"/>
    <w:rsid w:val="00455949"/>
    <w:rsid w:val="004663BA"/>
    <w:rsid w:val="0049069F"/>
    <w:rsid w:val="00574DB2"/>
    <w:rsid w:val="005936D9"/>
    <w:rsid w:val="005A351F"/>
    <w:rsid w:val="00761FE2"/>
    <w:rsid w:val="007A1130"/>
    <w:rsid w:val="007A57E6"/>
    <w:rsid w:val="008679E4"/>
    <w:rsid w:val="008B2DBF"/>
    <w:rsid w:val="008D1BBD"/>
    <w:rsid w:val="009305F5"/>
    <w:rsid w:val="00B50B0A"/>
    <w:rsid w:val="00BD76B1"/>
    <w:rsid w:val="00C00B3A"/>
    <w:rsid w:val="00C63805"/>
    <w:rsid w:val="00D756A0"/>
    <w:rsid w:val="00D77598"/>
    <w:rsid w:val="00D92B76"/>
    <w:rsid w:val="00EB4DC3"/>
    <w:rsid w:val="00EC6745"/>
    <w:rsid w:val="00EF582B"/>
    <w:rsid w:val="00EF6278"/>
    <w:rsid w:val="00F7151E"/>
    <w:rsid w:val="00FF0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24885"/>
  <w15:docId w15:val="{319376FE-413E-4969-8AD7-4F995AB4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9E4"/>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8679E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79E4"/>
    <w:rPr>
      <w:rFonts w:ascii="Arial" w:eastAsia="Times New Roman" w:hAnsi="Arial" w:cs="Arial"/>
      <w:b/>
      <w:bCs/>
      <w:kern w:val="32"/>
      <w:sz w:val="32"/>
      <w:szCs w:val="32"/>
    </w:rPr>
  </w:style>
  <w:style w:type="character" w:styleId="a3">
    <w:name w:val="Hyperlink"/>
    <w:basedOn w:val="a0"/>
    <w:semiHidden/>
    <w:unhideWhenUsed/>
    <w:rsid w:val="008679E4"/>
    <w:rPr>
      <w:color w:val="0000FF"/>
      <w:u w:val="single"/>
    </w:rPr>
  </w:style>
  <w:style w:type="paragraph" w:styleId="a4">
    <w:name w:val="Normal (Web)"/>
    <w:basedOn w:val="a"/>
    <w:uiPriority w:val="99"/>
    <w:unhideWhenUsed/>
    <w:rsid w:val="008679E4"/>
    <w:pPr>
      <w:spacing w:before="100" w:beforeAutospacing="1" w:after="100" w:afterAutospacing="1"/>
    </w:pPr>
  </w:style>
  <w:style w:type="paragraph" w:styleId="a5">
    <w:name w:val="Body Text"/>
    <w:basedOn w:val="a"/>
    <w:link w:val="a6"/>
    <w:uiPriority w:val="99"/>
    <w:unhideWhenUsed/>
    <w:rsid w:val="008679E4"/>
    <w:pPr>
      <w:jc w:val="center"/>
    </w:pPr>
    <w:rPr>
      <w:sz w:val="18"/>
    </w:rPr>
  </w:style>
  <w:style w:type="character" w:customStyle="1" w:styleId="a6">
    <w:name w:val="Основной текст Знак"/>
    <w:basedOn w:val="a0"/>
    <w:link w:val="a5"/>
    <w:uiPriority w:val="99"/>
    <w:rsid w:val="008679E4"/>
    <w:rPr>
      <w:rFonts w:ascii="Times New Roman" w:eastAsia="Times New Roman" w:hAnsi="Times New Roman" w:cs="Times New Roman"/>
      <w:sz w:val="18"/>
      <w:szCs w:val="24"/>
    </w:rPr>
  </w:style>
  <w:style w:type="table" w:styleId="a7">
    <w:name w:val="Table Grid"/>
    <w:basedOn w:val="a1"/>
    <w:rsid w:val="008679E4"/>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F7151E"/>
    <w:pPr>
      <w:spacing w:after="120" w:line="480" w:lineRule="auto"/>
    </w:pPr>
  </w:style>
  <w:style w:type="character" w:customStyle="1" w:styleId="20">
    <w:name w:val="Основной текст 2 Знак"/>
    <w:basedOn w:val="a0"/>
    <w:link w:val="2"/>
    <w:rsid w:val="00F7151E"/>
    <w:rPr>
      <w:rFonts w:ascii="Times New Roman" w:eastAsia="Times New Roman" w:hAnsi="Times New Roman" w:cs="Times New Roman"/>
      <w:sz w:val="24"/>
      <w:szCs w:val="24"/>
    </w:rPr>
  </w:style>
  <w:style w:type="paragraph" w:customStyle="1" w:styleId="a8">
    <w:name w:val="адрес"/>
    <w:basedOn w:val="a"/>
    <w:rsid w:val="00F7151E"/>
    <w:pPr>
      <w:spacing w:line="240" w:lineRule="atLeast"/>
      <w:ind w:left="1701"/>
    </w:pPr>
    <w:rPr>
      <w:sz w:val="28"/>
      <w:szCs w:val="20"/>
    </w:rPr>
  </w:style>
  <w:style w:type="character" w:styleId="a9">
    <w:name w:val="Strong"/>
    <w:basedOn w:val="a0"/>
    <w:uiPriority w:val="22"/>
    <w:qFormat/>
    <w:rsid w:val="003E7AE1"/>
    <w:rPr>
      <w:b/>
      <w:bCs/>
    </w:rPr>
  </w:style>
  <w:style w:type="paragraph" w:styleId="aa">
    <w:name w:val="header"/>
    <w:basedOn w:val="a"/>
    <w:link w:val="ab"/>
    <w:uiPriority w:val="99"/>
    <w:semiHidden/>
    <w:unhideWhenUsed/>
    <w:rsid w:val="00C00B3A"/>
    <w:pPr>
      <w:tabs>
        <w:tab w:val="center" w:pos="4677"/>
        <w:tab w:val="right" w:pos="9355"/>
      </w:tabs>
    </w:pPr>
  </w:style>
  <w:style w:type="character" w:customStyle="1" w:styleId="ab">
    <w:name w:val="Верхний колонтитул Знак"/>
    <w:basedOn w:val="a0"/>
    <w:link w:val="aa"/>
    <w:uiPriority w:val="99"/>
    <w:semiHidden/>
    <w:rsid w:val="00C00B3A"/>
    <w:rPr>
      <w:rFonts w:ascii="Times New Roman" w:eastAsia="Times New Roman" w:hAnsi="Times New Roman" w:cs="Times New Roman"/>
      <w:sz w:val="24"/>
      <w:szCs w:val="24"/>
    </w:rPr>
  </w:style>
  <w:style w:type="paragraph" w:styleId="ac">
    <w:name w:val="footer"/>
    <w:basedOn w:val="a"/>
    <w:link w:val="ad"/>
    <w:uiPriority w:val="99"/>
    <w:semiHidden/>
    <w:unhideWhenUsed/>
    <w:rsid w:val="00C00B3A"/>
    <w:pPr>
      <w:tabs>
        <w:tab w:val="center" w:pos="4677"/>
        <w:tab w:val="right" w:pos="9355"/>
      </w:tabs>
    </w:pPr>
  </w:style>
  <w:style w:type="character" w:customStyle="1" w:styleId="ad">
    <w:name w:val="Нижний колонтитул Знак"/>
    <w:basedOn w:val="a0"/>
    <w:link w:val="ac"/>
    <w:uiPriority w:val="99"/>
    <w:semiHidden/>
    <w:rsid w:val="00C00B3A"/>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5A351F"/>
    <w:pPr>
      <w:spacing w:after="120" w:line="480" w:lineRule="auto"/>
      <w:ind w:left="283"/>
    </w:pPr>
  </w:style>
  <w:style w:type="character" w:customStyle="1" w:styleId="22">
    <w:name w:val="Основной текст с отступом 2 Знак"/>
    <w:basedOn w:val="a0"/>
    <w:link w:val="21"/>
    <w:uiPriority w:val="99"/>
    <w:semiHidden/>
    <w:rsid w:val="005A351F"/>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455949"/>
    <w:rPr>
      <w:rFonts w:ascii="Tahoma" w:hAnsi="Tahoma" w:cs="Tahoma"/>
      <w:sz w:val="16"/>
      <w:szCs w:val="16"/>
    </w:rPr>
  </w:style>
  <w:style w:type="character" w:customStyle="1" w:styleId="af">
    <w:name w:val="Текст выноски Знак"/>
    <w:basedOn w:val="a0"/>
    <w:link w:val="ae"/>
    <w:uiPriority w:val="99"/>
    <w:semiHidden/>
    <w:rsid w:val="004559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422</Words>
  <Characters>2411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Шишова Галина Николаевна</cp:lastModifiedBy>
  <cp:revision>6</cp:revision>
  <cp:lastPrinted>2023-03-16T07:58:00Z</cp:lastPrinted>
  <dcterms:created xsi:type="dcterms:W3CDTF">2023-03-15T12:09:00Z</dcterms:created>
  <dcterms:modified xsi:type="dcterms:W3CDTF">2023-03-29T12:45:00Z</dcterms:modified>
</cp:coreProperties>
</file>