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i/>
          <w:iCs/>
          <w:caps w:val="0"/>
          <w:color w:val="FF0000"/>
          <w:spacing w:val="0"/>
          <w:sz w:val="36"/>
          <w:szCs w:val="36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FF0000"/>
          <w:spacing w:val="0"/>
          <w:sz w:val="36"/>
          <w:szCs w:val="36"/>
          <w:u w:val="none"/>
          <w:shd w:val="clear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FF0000"/>
          <w:spacing w:val="0"/>
          <w:sz w:val="36"/>
          <w:szCs w:val="36"/>
          <w:u w:val="none"/>
          <w:shd w:val="clear" w:fill="FFFFFF"/>
          <w:vertAlign w:val="baseline"/>
          <w:lang w:val="ru-RU"/>
        </w:rPr>
        <w:t>гры с семьёй. Масленица.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b/>
          <w:bCs/>
          <w:i/>
          <w:iCs/>
          <w:caps w:val="0"/>
          <w:color w:val="1F4E79" w:themeColor="accent1" w:themeShade="80"/>
          <w:spacing w:val="0"/>
          <w:sz w:val="32"/>
          <w:szCs w:val="32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i/>
          <w:iCs/>
          <w:caps w:val="0"/>
          <w:color w:val="1F4E79" w:themeColor="accent1" w:themeShade="8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гры в помещении.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sectPr>
          <w:pgSz w:w="11906" w:h="16838"/>
          <w:pgMar w:top="850" w:right="850" w:bottom="850" w:left="1134" w:header="720" w:footer="720" w:gutter="0"/>
          <w:cols w:space="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1.Барыня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300" w:right="300" w:hanging="30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Выбирается ведущий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(взрослый).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300" w:right="300" w:hanging="30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Ведущий говорит: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both"/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«К Вам  барыня пришла,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both"/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Велела не смеяться и  не улыбаться,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«Да» и «нет» не говорить,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Черное и белое не называть.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едущий задаёт вопросы.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Если игрок ошибся,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то он  выполняет смешное задание.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225675" cy="1771015"/>
            <wp:effectExtent l="0" t="0" r="14605" b="12065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300" w:right="300" w:hanging="30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483485" cy="2162175"/>
            <wp:effectExtent l="0" t="0" r="635" b="1905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300" w:right="300" w:hanging="300"/>
        <w:jc w:val="both"/>
        <w:rPr>
          <w:rFonts w:ascii="SimSun" w:hAnsi="SimSun" w:eastAsia="SimSun" w:cs="SimSun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300"/>
        <w:jc w:val="both"/>
        <w:rPr>
          <w:rFonts w:ascii="SimSun" w:hAnsi="SimSun" w:eastAsia="SimSun" w:cs="SimSun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right="300"/>
        <w:jc w:val="both"/>
        <w:rPr>
          <w:rFonts w:ascii="SimSun" w:hAnsi="SimSun" w:eastAsia="SimSun" w:cs="SimSun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300" w:right="300" w:hanging="30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2.Продавец счастья.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Переоденьтесь в продавца счастья. В коробку положите записочки – их будут вытягивать «покупатели». Выкрикивайте как на ярмарке: «Продается счастье! Продается счастье!».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Игроки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вытаскива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ю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т записку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зачитыва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ют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 xml:space="preserve"> ее. Например: «Ваше счастье на Кудыкиной горе», «Найдешь клад и купишь две конфетки», «Ваше счастье в Вашем доме» и т.д</w:t>
      </w:r>
    </w:p>
    <w:p>
      <w:pPr>
        <w:jc w:val="center"/>
        <w:rPr>
          <w:rFonts w:hint="default" w:ascii="Times New Roman" w:hAnsi="Times New Roman" w:eastAsia="Segoe UI" w:cs="Times New Roman"/>
          <w:b/>
          <w:bCs/>
          <w:i/>
          <w:iCs/>
          <w:caps w:val="0"/>
          <w:color w:val="1F4E79" w:themeColor="accent1" w:themeShade="8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b/>
          <w:bCs/>
          <w:i/>
          <w:iCs/>
          <w:color w:val="1F4E79" w:themeColor="accent1" w:themeShade="80"/>
          <w:spacing w:val="0"/>
          <w:sz w:val="32"/>
          <w:szCs w:val="32"/>
          <w:shd w:val="clear" w:fill="FFFFFF"/>
          <w:lang w:val="ru-RU"/>
        </w:rPr>
        <w:t>И</w:t>
      </w:r>
      <w:r>
        <w:rPr>
          <w:rFonts w:hint="default" w:ascii="Times New Roman" w:hAnsi="Times New Roman" w:eastAsia="Segoe UI" w:cs="Times New Roman"/>
          <w:b/>
          <w:bCs/>
          <w:i/>
          <w:iCs/>
          <w:caps w:val="0"/>
          <w:color w:val="1F4E79" w:themeColor="accent1" w:themeShade="80"/>
          <w:spacing w:val="0"/>
          <w:sz w:val="32"/>
          <w:szCs w:val="32"/>
          <w:shd w:val="clear" w:fill="FFFFFF"/>
          <w:lang w:val="ru-RU"/>
        </w:rPr>
        <w:t>гры на улице.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sectPr>
          <w:type w:val="continuous"/>
          <w:pgSz w:w="11906" w:h="16838"/>
          <w:pgMar w:top="850" w:right="850" w:bottom="850" w:left="1134" w:header="720" w:footer="720" w:gutter="0"/>
          <w:cols w:space="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3.Сковорода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На  на снегу начертите круг. Это сковорода. Все игроки (и взрослые, и дети)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берутся за руки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и прыгают на одной ноге, пытаясь толкнуть друг друга в круг.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Кто попал в круг, тот «спекся» на сковороде. Задача игроков – в него не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попасть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2" w:lineRule="atLeast"/>
        <w:ind w:left="0" w:leftChars="0" w:right="300" w:firstLine="0" w:firstLineChars="0"/>
        <w:jc w:val="center"/>
        <w:rPr>
          <w:rFonts w:hint="default"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85695" cy="1624965"/>
            <wp:effectExtent l="0" t="0" r="6985" b="5715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</w:p>
    <w:p>
      <w:pPr>
        <w:rPr>
          <w:rFonts w:ascii="SimSun" w:hAnsi="SimSun" w:eastAsia="SimSun" w:cs="SimSun"/>
          <w:sz w:val="24"/>
          <w:szCs w:val="24"/>
        </w:rPr>
        <w:sectPr>
          <w:type w:val="continuous"/>
          <w:pgSz w:w="11906" w:h="16838"/>
          <w:pgMar w:top="850" w:right="850" w:bottom="850" w:left="1134" w:header="720" w:footer="720" w:gutter="0"/>
          <w:cols w:space="0" w:num="1"/>
          <w:rtlGutter w:val="0"/>
          <w:docGrid w:linePitch="360" w:charSpace="0"/>
        </w:sectPr>
      </w:pPr>
    </w:p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827530" cy="1315720"/>
            <wp:effectExtent l="0" t="0" r="1270" b="1016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r="15320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4.</w:t>
      </w:r>
      <w:bookmarkStart w:id="0" w:name="_GoBack"/>
      <w:bookmarkEnd w:id="0"/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Метание валенка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.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</w:p>
    <w:p>
      <w:pP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sectPr>
          <w:type w:val="continuous"/>
          <w:pgSz w:w="11906" w:h="16838"/>
          <w:pgMar w:top="850" w:right="850" w:bottom="850" w:left="1134" w:header="720" w:footer="720" w:gutter="0"/>
          <w:cols w:equalWidth="0" w:num="2">
            <w:col w:w="4748" w:space="425"/>
            <w:col w:w="4748"/>
          </w:cols>
          <w:rtlGutter w:val="0"/>
          <w:docGrid w:linePitch="360" w:charSpace="0"/>
        </w:sect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Древней Руси, как известно, любили простые забавы во время празднования Масленицы. Поэтому метать валенок для русских – обязательная развесёлая игра. Суть в том, чтобы кинуть валенок как можно дальш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е.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type w:val="continuous"/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F32C6"/>
    <w:rsid w:val="695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2023-02-25T10:01:00Z</dcterms:created>
  <dc:creator>Пользователь</dc:creator>
  <cp:lastModifiedBy>Пользователь</cp:lastModifiedBy>
  <dcterms:modified xsi:type="dcterms:W3CDTF">2023-02-25T10:57:28Z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2641831854C84A62A46F6284F8ED83C8</vt:lpwstr>
  </property>
</Properties>
</file>