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ABA" w:rsidRDefault="00126ABA" w:rsidP="001476B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47319E">
        <w:rPr>
          <w:rFonts w:ascii="Times New Roman" w:hAnsi="Times New Roman" w:cs="Times New Roman"/>
          <w:b/>
          <w:sz w:val="32"/>
          <w:szCs w:val="32"/>
        </w:rPr>
        <w:t>План-конс</w:t>
      </w:r>
      <w:r>
        <w:rPr>
          <w:rFonts w:ascii="Times New Roman" w:hAnsi="Times New Roman" w:cs="Times New Roman"/>
          <w:b/>
          <w:sz w:val="32"/>
          <w:szCs w:val="32"/>
        </w:rPr>
        <w:t>пект сюжетно-ролевой игры «Мы идем в цирк</w:t>
      </w:r>
      <w:r w:rsidRPr="0047319E">
        <w:rPr>
          <w:rFonts w:ascii="Times New Roman" w:hAnsi="Times New Roman" w:cs="Times New Roman"/>
          <w:b/>
          <w:sz w:val="32"/>
          <w:szCs w:val="32"/>
        </w:rPr>
        <w:t>»</w:t>
      </w:r>
    </w:p>
    <w:bookmarkEnd w:id="0"/>
    <w:p w:rsidR="001476BE" w:rsidRDefault="00126ABA" w:rsidP="001476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Задачи</w:t>
      </w:r>
      <w:r w:rsidRPr="00126ABA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126ABA">
        <w:rPr>
          <w:rFonts w:ascii="Times New Roman" w:hAnsi="Times New Roman" w:cs="Times New Roman"/>
          <w:sz w:val="28"/>
          <w:szCs w:val="28"/>
        </w:rPr>
        <w:t xml:space="preserve"> Побуждать детей самостоятельно подбирать атрибуты для игры, дополнять обстановку недостающими пр</w:t>
      </w:r>
      <w:r w:rsidR="001476BE">
        <w:rPr>
          <w:rFonts w:ascii="Times New Roman" w:hAnsi="Times New Roman" w:cs="Times New Roman"/>
          <w:sz w:val="28"/>
          <w:szCs w:val="28"/>
        </w:rPr>
        <w:t>едметами. Расширять кругозор,</w:t>
      </w:r>
      <w:r w:rsidRPr="00126ABA">
        <w:rPr>
          <w:rFonts w:ascii="Times New Roman" w:hAnsi="Times New Roman" w:cs="Times New Roman"/>
          <w:sz w:val="28"/>
          <w:szCs w:val="28"/>
        </w:rPr>
        <w:t xml:space="preserve"> развивать творчество, инициативу. Создать в группе радостное настроение. Воспитывать культуру поведения в общественных местах. Привлекать родителей к со</w:t>
      </w:r>
      <w:r w:rsidR="001476BE">
        <w:rPr>
          <w:rFonts w:ascii="Times New Roman" w:hAnsi="Times New Roman" w:cs="Times New Roman"/>
          <w:sz w:val="28"/>
          <w:szCs w:val="28"/>
        </w:rPr>
        <w:t>вместным мероприятиям с детьми.</w:t>
      </w:r>
    </w:p>
    <w:p w:rsidR="001476BE" w:rsidRDefault="00126ABA" w:rsidP="001476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6BE">
        <w:rPr>
          <w:rFonts w:ascii="Times New Roman" w:hAnsi="Times New Roman" w:cs="Times New Roman"/>
          <w:sz w:val="28"/>
          <w:szCs w:val="28"/>
          <w:u w:val="single"/>
        </w:rPr>
        <w:t>Предшествующая работа:</w:t>
      </w:r>
      <w:r w:rsidRPr="00126ABA">
        <w:rPr>
          <w:rFonts w:ascii="Times New Roman" w:hAnsi="Times New Roman" w:cs="Times New Roman"/>
          <w:sz w:val="28"/>
          <w:szCs w:val="28"/>
        </w:rPr>
        <w:t xml:space="preserve"> Рассматривали альбом «Цирк», с родителями посещали цирковое представление, ежедневно проводим подвижные игры </w:t>
      </w:r>
      <w:proofErr w:type="gramStart"/>
      <w:r w:rsidRPr="00126ABA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126ABA">
        <w:rPr>
          <w:rFonts w:ascii="Times New Roman" w:hAnsi="Times New Roman" w:cs="Times New Roman"/>
          <w:sz w:val="28"/>
          <w:szCs w:val="28"/>
        </w:rPr>
        <w:t xml:space="preserve"> спортивным инвентарем. С помощью родителей изготовили костюмы и шапочки. </w:t>
      </w:r>
    </w:p>
    <w:p w:rsidR="001476BE" w:rsidRDefault="00126ABA" w:rsidP="001476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76BE">
        <w:rPr>
          <w:rFonts w:ascii="Times New Roman" w:hAnsi="Times New Roman" w:cs="Times New Roman"/>
          <w:sz w:val="28"/>
          <w:szCs w:val="28"/>
          <w:u w:val="single"/>
        </w:rPr>
        <w:t>Игровой материал:</w:t>
      </w:r>
      <w:r w:rsidRPr="00126ABA">
        <w:rPr>
          <w:rFonts w:ascii="Times New Roman" w:hAnsi="Times New Roman" w:cs="Times New Roman"/>
          <w:sz w:val="28"/>
          <w:szCs w:val="28"/>
        </w:rPr>
        <w:t xml:space="preserve"> стулья, поставленные в форме круга, костюмы и шапочки, спортинвентарь (кольца, мячи, обручи) карточки с цифрами, билеты. </w:t>
      </w:r>
      <w:proofErr w:type="gramEnd"/>
    </w:p>
    <w:p w:rsidR="001476BE" w:rsidRDefault="00126ABA" w:rsidP="001476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6BE">
        <w:rPr>
          <w:rFonts w:ascii="Times New Roman" w:hAnsi="Times New Roman" w:cs="Times New Roman"/>
          <w:sz w:val="28"/>
          <w:szCs w:val="28"/>
          <w:u w:val="single"/>
        </w:rPr>
        <w:t>Игровые роли:</w:t>
      </w:r>
      <w:r w:rsidRPr="00126ABA">
        <w:rPr>
          <w:rFonts w:ascii="Times New Roman" w:hAnsi="Times New Roman" w:cs="Times New Roman"/>
          <w:sz w:val="28"/>
          <w:szCs w:val="28"/>
        </w:rPr>
        <w:t xml:space="preserve"> артисты, зрители кассир. </w:t>
      </w:r>
    </w:p>
    <w:p w:rsidR="001476BE" w:rsidRPr="001476BE" w:rsidRDefault="00126ABA" w:rsidP="001476B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476BE">
        <w:rPr>
          <w:rFonts w:ascii="Times New Roman" w:hAnsi="Times New Roman" w:cs="Times New Roman"/>
          <w:b/>
          <w:sz w:val="28"/>
          <w:szCs w:val="28"/>
          <w:u w:val="single"/>
        </w:rPr>
        <w:t>Ход игры:</w:t>
      </w:r>
    </w:p>
    <w:p w:rsidR="001476BE" w:rsidRDefault="00126ABA" w:rsidP="001476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ABA">
        <w:rPr>
          <w:rFonts w:ascii="Times New Roman" w:hAnsi="Times New Roman" w:cs="Times New Roman"/>
          <w:sz w:val="28"/>
          <w:szCs w:val="28"/>
        </w:rPr>
        <w:t xml:space="preserve">Действие педагога направлено на игрушки. </w:t>
      </w:r>
    </w:p>
    <w:p w:rsidR="001476BE" w:rsidRDefault="00126ABA" w:rsidP="001476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ABA">
        <w:rPr>
          <w:rFonts w:ascii="Times New Roman" w:hAnsi="Times New Roman" w:cs="Times New Roman"/>
          <w:sz w:val="28"/>
          <w:szCs w:val="28"/>
        </w:rPr>
        <w:t xml:space="preserve">- Посмотрите-ка, ребята, наши куклы загрустили. Надо их развеселить. А давайте отправимся с ними в цирк. Вот только ехать туда далеко. Что же делать? (ответы детей). </w:t>
      </w:r>
    </w:p>
    <w:p w:rsidR="001476BE" w:rsidRDefault="00126ABA" w:rsidP="001476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ABA">
        <w:rPr>
          <w:rFonts w:ascii="Times New Roman" w:hAnsi="Times New Roman" w:cs="Times New Roman"/>
          <w:sz w:val="28"/>
          <w:szCs w:val="28"/>
        </w:rPr>
        <w:t xml:space="preserve">- А давайте мы поиграем с куклами в цирк! Что нужно для того, чтобы куклы пошли в цирк? (нарядиться, купить билеты и сесть на свои места в цирке). </w:t>
      </w:r>
    </w:p>
    <w:p w:rsidR="001476BE" w:rsidRDefault="00126ABA" w:rsidP="001476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ABA">
        <w:rPr>
          <w:rFonts w:ascii="Times New Roman" w:hAnsi="Times New Roman" w:cs="Times New Roman"/>
          <w:sz w:val="28"/>
          <w:szCs w:val="28"/>
        </w:rPr>
        <w:t>- А что же еще нужно для цирк</w:t>
      </w:r>
      <w:r w:rsidR="001476BE">
        <w:rPr>
          <w:rFonts w:ascii="Times New Roman" w:hAnsi="Times New Roman" w:cs="Times New Roman"/>
          <w:sz w:val="28"/>
          <w:szCs w:val="28"/>
        </w:rPr>
        <w:t>ового представления? (артисты).</w:t>
      </w:r>
    </w:p>
    <w:p w:rsidR="001476BE" w:rsidRDefault="00126ABA" w:rsidP="001476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ABA">
        <w:rPr>
          <w:rFonts w:ascii="Times New Roman" w:hAnsi="Times New Roman" w:cs="Times New Roman"/>
          <w:sz w:val="28"/>
          <w:szCs w:val="28"/>
        </w:rPr>
        <w:t xml:space="preserve">Педагог побуждает каждого из детей принять участие в игре. </w:t>
      </w:r>
    </w:p>
    <w:p w:rsidR="001476BE" w:rsidRDefault="00126ABA" w:rsidP="001476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ABA">
        <w:rPr>
          <w:rFonts w:ascii="Times New Roman" w:hAnsi="Times New Roman" w:cs="Times New Roman"/>
          <w:sz w:val="28"/>
          <w:szCs w:val="28"/>
        </w:rPr>
        <w:t xml:space="preserve">- Какие артисты будут выступать в нашем цирке? (ответы детей: лошадки, тигры, клоун). </w:t>
      </w:r>
    </w:p>
    <w:p w:rsidR="001476BE" w:rsidRDefault="00126ABA" w:rsidP="001476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ABA">
        <w:rPr>
          <w:rFonts w:ascii="Times New Roman" w:hAnsi="Times New Roman" w:cs="Times New Roman"/>
          <w:sz w:val="28"/>
          <w:szCs w:val="28"/>
        </w:rPr>
        <w:t xml:space="preserve">Воспитатель предлагает разделиться на две подгруппы: артистов и тех, кто будет зрителем. </w:t>
      </w:r>
    </w:p>
    <w:p w:rsidR="001476BE" w:rsidRDefault="00126ABA" w:rsidP="001476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ABA">
        <w:rPr>
          <w:rFonts w:ascii="Times New Roman" w:hAnsi="Times New Roman" w:cs="Times New Roman"/>
          <w:sz w:val="28"/>
          <w:szCs w:val="28"/>
        </w:rPr>
        <w:t xml:space="preserve">- Ребята, тот, кто будет зрителем, выбирайте себе кукол и наряжайте их для того, чтобы пойти с ними в цирк. </w:t>
      </w:r>
    </w:p>
    <w:p w:rsidR="001476BE" w:rsidRDefault="00126ABA" w:rsidP="001476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ABA">
        <w:rPr>
          <w:rFonts w:ascii="Times New Roman" w:hAnsi="Times New Roman" w:cs="Times New Roman"/>
          <w:sz w:val="28"/>
          <w:szCs w:val="28"/>
        </w:rPr>
        <w:lastRenderedPageBreak/>
        <w:t xml:space="preserve">Дети выбирают и наряжают кукол по своему усмотрению. </w:t>
      </w:r>
    </w:p>
    <w:p w:rsidR="001476BE" w:rsidRDefault="00126ABA" w:rsidP="001476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ABA">
        <w:rPr>
          <w:rFonts w:ascii="Times New Roman" w:hAnsi="Times New Roman" w:cs="Times New Roman"/>
          <w:sz w:val="28"/>
          <w:szCs w:val="28"/>
        </w:rPr>
        <w:t xml:space="preserve">- А вот здесь костюмы для артистов. </w:t>
      </w:r>
    </w:p>
    <w:p w:rsidR="001476BE" w:rsidRDefault="00126ABA" w:rsidP="001476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ABA">
        <w:rPr>
          <w:rFonts w:ascii="Times New Roman" w:hAnsi="Times New Roman" w:cs="Times New Roman"/>
          <w:sz w:val="28"/>
          <w:szCs w:val="28"/>
        </w:rPr>
        <w:t>По ходу подготовки артистов к выступле</w:t>
      </w:r>
      <w:r w:rsidR="001476BE">
        <w:rPr>
          <w:rFonts w:ascii="Times New Roman" w:hAnsi="Times New Roman" w:cs="Times New Roman"/>
          <w:sz w:val="28"/>
          <w:szCs w:val="28"/>
        </w:rPr>
        <w:t xml:space="preserve">нию, воспитатель уточняет о </w:t>
      </w:r>
      <w:r w:rsidRPr="00126ABA">
        <w:rPr>
          <w:rFonts w:ascii="Times New Roman" w:hAnsi="Times New Roman" w:cs="Times New Roman"/>
          <w:sz w:val="28"/>
          <w:szCs w:val="28"/>
        </w:rPr>
        <w:t xml:space="preserve">том, какие действия они будут выполнять: </w:t>
      </w:r>
    </w:p>
    <w:p w:rsidR="001476BE" w:rsidRDefault="00126ABA" w:rsidP="001476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ABA">
        <w:rPr>
          <w:rFonts w:ascii="Times New Roman" w:hAnsi="Times New Roman" w:cs="Times New Roman"/>
          <w:sz w:val="28"/>
          <w:szCs w:val="28"/>
        </w:rPr>
        <w:t xml:space="preserve">- Что будут делать лошадки? (скакать по арене цирка). </w:t>
      </w:r>
    </w:p>
    <w:p w:rsidR="001476BE" w:rsidRDefault="00126ABA" w:rsidP="001476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ABA">
        <w:rPr>
          <w:rFonts w:ascii="Times New Roman" w:hAnsi="Times New Roman" w:cs="Times New Roman"/>
          <w:sz w:val="28"/>
          <w:szCs w:val="28"/>
        </w:rPr>
        <w:t xml:space="preserve">- Что могут делать тигры на арене цирка? (прыгать из обруча в обруч). </w:t>
      </w:r>
    </w:p>
    <w:p w:rsidR="001476BE" w:rsidRDefault="00126ABA" w:rsidP="001476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ABA">
        <w:rPr>
          <w:rFonts w:ascii="Times New Roman" w:hAnsi="Times New Roman" w:cs="Times New Roman"/>
          <w:sz w:val="28"/>
          <w:szCs w:val="28"/>
        </w:rPr>
        <w:t xml:space="preserve">- Как может веселить зрителей клоун? (прыгать на мячике, бросать мяч куклам, смеяться). </w:t>
      </w:r>
    </w:p>
    <w:p w:rsidR="001476BE" w:rsidRDefault="00126ABA" w:rsidP="001476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ABA">
        <w:rPr>
          <w:rFonts w:ascii="Times New Roman" w:hAnsi="Times New Roman" w:cs="Times New Roman"/>
          <w:sz w:val="28"/>
          <w:szCs w:val="28"/>
        </w:rPr>
        <w:t xml:space="preserve">- Что могут делать собачки? (считать). </w:t>
      </w:r>
    </w:p>
    <w:p w:rsidR="001476BE" w:rsidRDefault="00126ABA" w:rsidP="001476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ABA">
        <w:rPr>
          <w:rFonts w:ascii="Times New Roman" w:hAnsi="Times New Roman" w:cs="Times New Roman"/>
          <w:sz w:val="28"/>
          <w:szCs w:val="28"/>
        </w:rPr>
        <w:t xml:space="preserve">Воспитатель помогает детям надеть костюм или шапочку, выбрать спортивное оборудование. </w:t>
      </w:r>
    </w:p>
    <w:p w:rsidR="001476BE" w:rsidRDefault="00126ABA" w:rsidP="001476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ABA">
        <w:rPr>
          <w:rFonts w:ascii="Times New Roman" w:hAnsi="Times New Roman" w:cs="Times New Roman"/>
          <w:sz w:val="28"/>
          <w:szCs w:val="28"/>
        </w:rPr>
        <w:t xml:space="preserve">- Все нарядили своих кукол? Можно покупать билеты и занимать свои места! </w:t>
      </w:r>
    </w:p>
    <w:p w:rsidR="009C2452" w:rsidRPr="00126ABA" w:rsidRDefault="00126ABA" w:rsidP="001476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ABA">
        <w:rPr>
          <w:rFonts w:ascii="Times New Roman" w:hAnsi="Times New Roman" w:cs="Times New Roman"/>
          <w:sz w:val="28"/>
          <w:szCs w:val="28"/>
        </w:rPr>
        <w:t>Роль продавца билетов может осуществить сам педагог или ребенок. Дети с куклами подходят к воспитателю (ребенку) берут билеты и занимают свои места. Педагог обращает внимание на культуру поведения в цирке. Звучит веселая музыка и объявляется о начале представления. Дети изображают разных цирковых актеров: ведущего циркового представления, жонглеров, дрессировщиков, клоунов, акробатов и т.д.</w:t>
      </w:r>
    </w:p>
    <w:sectPr w:rsidR="009C2452" w:rsidRPr="00126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E88"/>
    <w:rsid w:val="00126ABA"/>
    <w:rsid w:val="001476BE"/>
    <w:rsid w:val="003E5E88"/>
    <w:rsid w:val="009C2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2021-02-15T18:24:00Z</dcterms:created>
  <dcterms:modified xsi:type="dcterms:W3CDTF">2021-02-15T18:41:00Z</dcterms:modified>
</cp:coreProperties>
</file>