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26" w:rsidRDefault="007E6B26" w:rsidP="007E6B26">
      <w:pPr>
        <w:jc w:val="center"/>
      </w:pPr>
      <w:r>
        <w:rPr>
          <w:noProof/>
          <w:lang w:eastAsia="ru-RU"/>
        </w:rPr>
        <w:drawing>
          <wp:inline distT="0" distB="0" distL="0" distR="0" wp14:anchorId="4F8AB3E3" wp14:editId="1723DB57">
            <wp:extent cx="4495800" cy="990600"/>
            <wp:effectExtent l="0" t="0" r="0" b="0"/>
            <wp:docPr id="2" name="Рисунок 2" descr="https://lipetskkurort.ru/images/site/lr_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petskkurort.ru/images/site/lr_header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26" w:rsidRPr="007E6B26" w:rsidRDefault="00030C48" w:rsidP="007E6B26">
      <w:pPr>
        <w:jc w:val="center"/>
      </w:pPr>
      <w:r>
        <w:rPr>
          <w:noProof/>
          <w:lang w:eastAsia="ru-RU"/>
        </w:rPr>
        <w:drawing>
          <wp:inline distT="0" distB="0" distL="0" distR="0" wp14:anchorId="2BC20BCD" wp14:editId="4E4B7031">
            <wp:extent cx="5495925" cy="2438400"/>
            <wp:effectExtent l="0" t="0" r="0" b="0"/>
            <wp:docPr id="1" name="Рисунок 1" descr="В реконструкцию санатория «Липецккурорт» вложат 2 млр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реконструкцию санатория «Липецккурорт» вложат 2 млрд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B26" w:rsidRDefault="007E6B26" w:rsidP="007E6B26">
      <w:pPr>
        <w:ind w:left="-567"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7E6B26">
        <w:rPr>
          <w:rFonts w:ascii="Times New Roman" w:hAnsi="Times New Roman" w:cs="Times New Roman"/>
          <w:sz w:val="36"/>
          <w:szCs w:val="36"/>
        </w:rPr>
        <w:t xml:space="preserve">По договору </w:t>
      </w:r>
      <w:r w:rsidRPr="007E6B26">
        <w:rPr>
          <w:rFonts w:ascii="Times New Roman" w:hAnsi="Times New Roman" w:cs="Times New Roman"/>
          <w:color w:val="1A1A1A"/>
          <w:sz w:val="36"/>
          <w:szCs w:val="36"/>
          <w:shd w:val="clear" w:color="auto" w:fill="FFFFFF"/>
        </w:rPr>
        <w:t>№ 00031923</w:t>
      </w:r>
      <w:r w:rsidRPr="007E6B26">
        <w:rPr>
          <w:rFonts w:ascii="Times New Roman" w:hAnsi="Times New Roman" w:cs="Times New Roman"/>
          <w:sz w:val="36"/>
          <w:szCs w:val="36"/>
        </w:rPr>
        <w:t xml:space="preserve"> от «31» января 2024 г. санаторий, </w:t>
      </w:r>
      <w:proofErr w:type="gramStart"/>
      <w:r w:rsidRPr="007E6B26">
        <w:rPr>
          <w:rFonts w:ascii="Times New Roman" w:hAnsi="Times New Roman" w:cs="Times New Roman"/>
          <w:sz w:val="36"/>
          <w:szCs w:val="36"/>
        </w:rPr>
        <w:t>расположенном</w:t>
      </w:r>
      <w:proofErr w:type="gramEnd"/>
      <w:r w:rsidRPr="007E6B26">
        <w:rPr>
          <w:rFonts w:ascii="Times New Roman" w:hAnsi="Times New Roman" w:cs="Times New Roman"/>
          <w:sz w:val="36"/>
          <w:szCs w:val="36"/>
        </w:rPr>
        <w:t xml:space="preserve"> по адресу: г. Липецк, ул. Салтыкова Щедрина, 1, будет оказывать санаторно-курортные услуги членам Профсоюза на следующих условиях:</w:t>
      </w:r>
    </w:p>
    <w:p w:rsidR="007E6B26" w:rsidRPr="007E6B26" w:rsidRDefault="007E6B26" w:rsidP="007E6B26">
      <w:pPr>
        <w:ind w:left="-567" w:firstLine="709"/>
        <w:contextualSpacing/>
        <w:jc w:val="both"/>
        <w:rPr>
          <w:rFonts w:ascii="Times New Roman" w:hAnsi="Times New Roman"/>
          <w:sz w:val="36"/>
          <w:szCs w:val="36"/>
        </w:rPr>
      </w:pPr>
    </w:p>
    <w:p w:rsidR="007E6B26" w:rsidRPr="007E6B26" w:rsidRDefault="007E6B26" w:rsidP="007E6B26">
      <w:pPr>
        <w:spacing w:after="0"/>
        <w:ind w:left="-567"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7E6B26">
        <w:rPr>
          <w:rFonts w:ascii="Times New Roman" w:hAnsi="Times New Roman"/>
          <w:sz w:val="36"/>
          <w:szCs w:val="36"/>
        </w:rPr>
        <w:t xml:space="preserve">- стоимость одной </w:t>
      </w:r>
      <w:r w:rsidRPr="007E6B26">
        <w:rPr>
          <w:rFonts w:ascii="Times New Roman" w:hAnsi="Times New Roman"/>
          <w:b/>
          <w:color w:val="0033CC"/>
          <w:sz w:val="36"/>
          <w:szCs w:val="36"/>
        </w:rPr>
        <w:t>курсовки на</w:t>
      </w:r>
      <w:r w:rsidRPr="007E6B26">
        <w:rPr>
          <w:rFonts w:ascii="Times New Roman" w:hAnsi="Times New Roman"/>
          <w:color w:val="0033CC"/>
          <w:sz w:val="36"/>
          <w:szCs w:val="36"/>
        </w:rPr>
        <w:t xml:space="preserve"> </w:t>
      </w:r>
      <w:r w:rsidRPr="007E6B26">
        <w:rPr>
          <w:rFonts w:ascii="Times New Roman" w:hAnsi="Times New Roman"/>
          <w:b/>
          <w:color w:val="0033CC"/>
          <w:sz w:val="36"/>
          <w:szCs w:val="36"/>
        </w:rPr>
        <w:t>12 календарных дней</w:t>
      </w:r>
      <w:r w:rsidRPr="007E6B26">
        <w:rPr>
          <w:rFonts w:ascii="Times New Roman" w:hAnsi="Times New Roman"/>
          <w:color w:val="0033CC"/>
          <w:sz w:val="36"/>
          <w:szCs w:val="36"/>
        </w:rPr>
        <w:t xml:space="preserve"> </w:t>
      </w:r>
      <w:r w:rsidRPr="007E6B26">
        <w:rPr>
          <w:rFonts w:ascii="Times New Roman" w:hAnsi="Times New Roman"/>
          <w:sz w:val="36"/>
          <w:szCs w:val="36"/>
        </w:rPr>
        <w:t xml:space="preserve">составляет 14 300 рублей 00 копеек, из них доплата отдыхающего (члена Профсоюза) составляет </w:t>
      </w:r>
      <w:r>
        <w:rPr>
          <w:rFonts w:ascii="Times New Roman" w:hAnsi="Times New Roman"/>
          <w:sz w:val="36"/>
          <w:szCs w:val="36"/>
        </w:rPr>
        <w:t xml:space="preserve"> </w:t>
      </w:r>
      <w:r w:rsidRPr="007E6B26">
        <w:rPr>
          <w:rFonts w:ascii="Times New Roman" w:hAnsi="Times New Roman"/>
          <w:b/>
          <w:color w:val="0033CC"/>
          <w:sz w:val="36"/>
          <w:szCs w:val="36"/>
        </w:rPr>
        <w:t>12 300 рублей;</w:t>
      </w:r>
    </w:p>
    <w:p w:rsidR="007E6B26" w:rsidRPr="007E6B26" w:rsidRDefault="007E6B26" w:rsidP="007E6B26">
      <w:pPr>
        <w:spacing w:after="0"/>
        <w:ind w:left="-567" w:firstLine="709"/>
        <w:contextualSpacing/>
        <w:jc w:val="both"/>
        <w:rPr>
          <w:rFonts w:ascii="Times New Roman" w:hAnsi="Times New Roman"/>
          <w:b/>
          <w:color w:val="0033CC"/>
          <w:sz w:val="36"/>
          <w:szCs w:val="36"/>
        </w:rPr>
      </w:pPr>
      <w:r w:rsidRPr="007E6B26">
        <w:rPr>
          <w:rFonts w:ascii="Times New Roman" w:hAnsi="Times New Roman"/>
          <w:sz w:val="36"/>
          <w:szCs w:val="36"/>
        </w:rPr>
        <w:t xml:space="preserve">- стоимость одной </w:t>
      </w:r>
      <w:r w:rsidRPr="007E6B26">
        <w:rPr>
          <w:rFonts w:ascii="Times New Roman" w:hAnsi="Times New Roman"/>
          <w:b/>
          <w:color w:val="0033CC"/>
          <w:sz w:val="36"/>
          <w:szCs w:val="36"/>
        </w:rPr>
        <w:t>путевки на 12 календарных дней</w:t>
      </w:r>
      <w:r w:rsidRPr="007E6B26">
        <w:rPr>
          <w:rFonts w:ascii="Times New Roman" w:hAnsi="Times New Roman"/>
          <w:color w:val="0033CC"/>
          <w:sz w:val="36"/>
          <w:szCs w:val="36"/>
        </w:rPr>
        <w:t xml:space="preserve"> </w:t>
      </w:r>
      <w:r w:rsidRPr="007E6B26">
        <w:rPr>
          <w:rFonts w:ascii="Times New Roman" w:hAnsi="Times New Roman"/>
          <w:sz w:val="36"/>
          <w:szCs w:val="36"/>
        </w:rPr>
        <w:t xml:space="preserve">составляет 31 075 рублей 00 копеек, из них доплата отдыхающего (члена Профсоюза) составляет </w:t>
      </w:r>
      <w:r>
        <w:rPr>
          <w:rFonts w:ascii="Times New Roman" w:hAnsi="Times New Roman"/>
          <w:sz w:val="36"/>
          <w:szCs w:val="36"/>
        </w:rPr>
        <w:t xml:space="preserve"> </w:t>
      </w:r>
      <w:r w:rsidRPr="007E6B26">
        <w:rPr>
          <w:rFonts w:ascii="Times New Roman" w:hAnsi="Times New Roman"/>
          <w:b/>
          <w:color w:val="0033CC"/>
          <w:sz w:val="36"/>
          <w:szCs w:val="36"/>
        </w:rPr>
        <w:t>26 075 рублей.</w:t>
      </w:r>
    </w:p>
    <w:p w:rsidR="007E6B26" w:rsidRDefault="007E6B26" w:rsidP="007E6B26">
      <w:pPr>
        <w:spacing w:after="0"/>
        <w:ind w:left="-567" w:firstLine="708"/>
        <w:jc w:val="both"/>
        <w:rPr>
          <w:rFonts w:ascii="Times New Roman" w:hAnsi="Times New Roman"/>
          <w:sz w:val="36"/>
          <w:szCs w:val="36"/>
        </w:rPr>
      </w:pPr>
    </w:p>
    <w:p w:rsidR="007E6B26" w:rsidRPr="007E6B26" w:rsidRDefault="007E6B26" w:rsidP="007E6B26">
      <w:pPr>
        <w:spacing w:after="0"/>
        <w:ind w:left="-567" w:firstLine="708"/>
        <w:jc w:val="both"/>
        <w:rPr>
          <w:rFonts w:ascii="Times New Roman" w:hAnsi="Times New Roman"/>
          <w:b/>
          <w:bCs/>
          <w:sz w:val="36"/>
          <w:szCs w:val="36"/>
        </w:rPr>
      </w:pPr>
      <w:r w:rsidRPr="007E6B26">
        <w:rPr>
          <w:rFonts w:ascii="Times New Roman" w:hAnsi="Times New Roman"/>
          <w:sz w:val="36"/>
          <w:szCs w:val="36"/>
        </w:rPr>
        <w:t>Для членов Профсоюза</w:t>
      </w:r>
      <w:r>
        <w:rPr>
          <w:rFonts w:ascii="Times New Roman" w:hAnsi="Times New Roman"/>
          <w:sz w:val="36"/>
          <w:szCs w:val="36"/>
        </w:rPr>
        <w:t>,</w:t>
      </w:r>
      <w:r w:rsidRPr="007E6B26">
        <w:rPr>
          <w:rFonts w:ascii="Times New Roman" w:hAnsi="Times New Roman"/>
          <w:sz w:val="36"/>
          <w:szCs w:val="36"/>
        </w:rPr>
        <w:t xml:space="preserve"> </w:t>
      </w:r>
      <w:r w:rsidRPr="007E6B26">
        <w:rPr>
          <w:rFonts w:ascii="Times New Roman" w:hAnsi="Times New Roman"/>
          <w:sz w:val="36"/>
          <w:szCs w:val="36"/>
        </w:rPr>
        <w:t>приобретающих</w:t>
      </w:r>
      <w:r>
        <w:rPr>
          <w:rFonts w:ascii="Times New Roman" w:hAnsi="Times New Roman"/>
          <w:sz w:val="36"/>
          <w:szCs w:val="36"/>
        </w:rPr>
        <w:t xml:space="preserve"> </w:t>
      </w:r>
      <w:r w:rsidRPr="007E6B26">
        <w:rPr>
          <w:rFonts w:ascii="Times New Roman" w:hAnsi="Times New Roman"/>
          <w:sz w:val="36"/>
          <w:szCs w:val="36"/>
        </w:rPr>
        <w:t xml:space="preserve"> путёвки (курсовки) повторно (чаще одного раза в три года), по анкете-заявке областной организации Профсоюза путевка на 12 календарных дней будет стоить </w:t>
      </w:r>
      <w:r w:rsidRPr="007E6B26">
        <w:rPr>
          <w:rFonts w:ascii="Times New Roman" w:hAnsi="Times New Roman"/>
          <w:b/>
          <w:sz w:val="36"/>
          <w:szCs w:val="36"/>
        </w:rPr>
        <w:t>31075 рублей 00 копеек,</w:t>
      </w:r>
      <w:r w:rsidRPr="007E6B26">
        <w:rPr>
          <w:rFonts w:ascii="Times New Roman" w:hAnsi="Times New Roman"/>
          <w:sz w:val="36"/>
          <w:szCs w:val="36"/>
        </w:rPr>
        <w:t xml:space="preserve"> курсовка</w:t>
      </w:r>
      <w:r w:rsidRPr="007E6B26">
        <w:rPr>
          <w:rFonts w:ascii="Times New Roman" w:hAnsi="Times New Roman"/>
          <w:b/>
          <w:sz w:val="36"/>
          <w:szCs w:val="36"/>
        </w:rPr>
        <w:t xml:space="preserve"> </w:t>
      </w:r>
      <w:r w:rsidRPr="007E6B26">
        <w:rPr>
          <w:rFonts w:ascii="Times New Roman" w:hAnsi="Times New Roman"/>
          <w:sz w:val="36"/>
          <w:szCs w:val="36"/>
        </w:rPr>
        <w:t xml:space="preserve">на 12 календарных дней </w:t>
      </w:r>
      <w:r w:rsidRPr="007E6B26">
        <w:rPr>
          <w:rFonts w:ascii="Times New Roman" w:hAnsi="Times New Roman"/>
          <w:b/>
          <w:sz w:val="36"/>
          <w:szCs w:val="36"/>
        </w:rPr>
        <w:t>-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GoBack"/>
      <w:bookmarkEnd w:id="0"/>
      <w:r w:rsidRPr="007E6B26">
        <w:rPr>
          <w:rFonts w:ascii="Times New Roman" w:hAnsi="Times New Roman"/>
          <w:b/>
          <w:sz w:val="36"/>
          <w:szCs w:val="36"/>
        </w:rPr>
        <w:t>14 300 рублей 00 копеек.</w:t>
      </w:r>
    </w:p>
    <w:p w:rsidR="005E12AE" w:rsidRPr="007E6B26" w:rsidRDefault="005E12AE" w:rsidP="007E6B26">
      <w:pPr>
        <w:tabs>
          <w:tab w:val="left" w:pos="7035"/>
        </w:tabs>
        <w:ind w:left="-567"/>
        <w:jc w:val="both"/>
      </w:pPr>
    </w:p>
    <w:sectPr w:rsidR="005E12AE" w:rsidRPr="007E6B26" w:rsidSect="007E6B26">
      <w:pgSz w:w="11906" w:h="16838"/>
      <w:pgMar w:top="1134" w:right="850" w:bottom="1134" w:left="1701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75"/>
    <w:rsid w:val="00030C48"/>
    <w:rsid w:val="005E12AE"/>
    <w:rsid w:val="00792175"/>
    <w:rsid w:val="007E6B26"/>
    <w:rsid w:val="008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2024-02-01T13:42:00Z</dcterms:created>
  <dcterms:modified xsi:type="dcterms:W3CDTF">2024-02-01T13:42:00Z</dcterms:modified>
</cp:coreProperties>
</file>