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2D25" w:rsidRDefault="00492D25" w:rsidP="00492D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родительских установок на формирование личности ребенка</w:t>
      </w:r>
    </w:p>
    <w:p w:rsidR="00781908" w:rsidRDefault="00492D25" w:rsidP="00781908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Дошкольный возраст является предметом пристального внимания ученых и практиков, как важный и ответственный период в жизни человека, как момент рождения личности. В этот период происходит ускоренное развитие психических процессов, свойств личности, маленький человек активно осваивает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На этапе дошкольного детства развивается самосознание, формируется самооценка и т. д. И именно в это период наибол</w:t>
      </w:r>
      <w:r>
        <w:rPr>
          <w:rFonts w:ascii="Times New Roman" w:eastAsia="Times New Roman" w:hAnsi="Times New Roman" w:cs="Times New Roman"/>
          <w:sz w:val="28"/>
          <w:szCs w:val="28"/>
        </w:rPr>
        <w:t>ее важным является влияние семь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>и на развитие личности ребенка, влияние существующей в ней системы внутрисемейных, а также детско-родительских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81908" w:rsidRPr="00492D25" w:rsidRDefault="00492D25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08" w:rsidRPr="00A33E6D">
        <w:rPr>
          <w:rFonts w:ascii="Times New Roman" w:eastAsia="Times New Roman" w:hAnsi="Times New Roman" w:cs="Times New Roman"/>
          <w:sz w:val="28"/>
          <w:szCs w:val="28"/>
        </w:rPr>
        <w:t xml:space="preserve">Установки, по мнению Н.Л. </w:t>
      </w:r>
      <w:proofErr w:type="spellStart"/>
      <w:r w:rsidR="00781908" w:rsidRPr="00A33E6D">
        <w:rPr>
          <w:rFonts w:ascii="Times New Roman" w:eastAsia="Times New Roman" w:hAnsi="Times New Roman" w:cs="Times New Roman"/>
          <w:sz w:val="28"/>
          <w:szCs w:val="28"/>
        </w:rPr>
        <w:t>Кряжвой</w:t>
      </w:r>
      <w:proofErr w:type="spellEnd"/>
      <w:r w:rsidR="00781908" w:rsidRPr="00A33E6D">
        <w:rPr>
          <w:rFonts w:ascii="Times New Roman" w:eastAsia="Times New Roman" w:hAnsi="Times New Roman" w:cs="Times New Roman"/>
          <w:sz w:val="28"/>
          <w:szCs w:val="28"/>
        </w:rPr>
        <w:t>, - это своеобразные инструменты</w:t>
      </w:r>
    </w:p>
    <w:p w:rsidR="00781908" w:rsidRPr="00492D25" w:rsidRDefault="00781908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психологической защиты, помогающие ребенку сохранить себя и выжить в окружающем мире. 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- глупость. 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Уметь слушать ребенка – непростая задача для взрослого человека. Важно осознать, что в диалоге рождается доверие и понимание. Возникающая между собеседниками обратная связь способствует способности оценить себя с позиции партнера. Взрослый проецирует переживания ребенка на свой собственный социально-эмоциональный, житейский опыт, что стимулирует своеобразие припоминание хранимых в глубинах сознания воспоминаний о детстве, своих собственных переживаний. Только тогда, когда взрослый сам на мгновение становиться ребенком и смотрит на мир его глазами, создается ситуация глубокого принятия и переживания проблемы ребенка, осознается её значимость.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Чувство эмоционального комфорта и психологической защищенности особенно важно детям, неуверенным в себе, тревожным. В детском саду такие дети чувствуют себя особенно одинокими и покинутыми. Поэтому родителям следует выслушивать своего ребенка, делиться своим опытом, давать советы, но не отмахиваться от его проблем фразами-штампами, а проявлять искреннюю заинтересованность. При необходимости нужно поговорить с воспитателями о трудностях пребывания в детском саду. Детям важно чувствовать себя в безопасности. И это состояние обеспечить ребенку любящий родитель.</w:t>
      </w:r>
    </w:p>
    <w:p w:rsidR="00781908" w:rsidRPr="00492D25" w:rsidRDefault="00781908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Родительские директивы, оценки и установки.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Папа у нас замечательный! 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Мама у нас умница!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- Неумейка! Откуда у 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тебя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только руки растут!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Страхи, заниженная самооценка, неуверенность, низкая мотивация к активности.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Тебе надо попробовать еще раз, и все получиться!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Не кричи так! Оглохнешь!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Повышенное </w:t>
      </w:r>
      <w:proofErr w:type="spellStart"/>
      <w:r w:rsidRPr="00A33E6D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напряжение, завуалированная агрессия, 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конфликтность.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А давай пошепчемся на ушко…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Противная девчонка! Все они вредные и капризные! (для мальчиков)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Негодник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>! Все мальчишки драчуны и хулиганы! (для девочек) 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Осложнения меж полового общения, нарушения </w:t>
      </w:r>
      <w:proofErr w:type="spellStart"/>
      <w:r w:rsidRPr="00A33E6D">
        <w:rPr>
          <w:rFonts w:ascii="Times New Roman" w:eastAsia="Times New Roman" w:hAnsi="Times New Roman" w:cs="Times New Roman"/>
          <w:sz w:val="28"/>
          <w:szCs w:val="28"/>
        </w:rPr>
        <w:t>психосексуального</w:t>
      </w:r>
      <w:proofErr w:type="spell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Все люди равны между собой, но как они похожи, и это замечательно!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- Ты просто </w:t>
      </w:r>
      <w:proofErr w:type="spellStart"/>
      <w:r w:rsidRPr="00A33E6D">
        <w:rPr>
          <w:rFonts w:ascii="Times New Roman" w:eastAsia="Times New Roman" w:hAnsi="Times New Roman" w:cs="Times New Roman"/>
          <w:sz w:val="28"/>
          <w:szCs w:val="28"/>
        </w:rPr>
        <w:t>грязнуля</w:t>
      </w:r>
      <w:proofErr w:type="spell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и замарашка!</w:t>
      </w:r>
    </w:p>
    <w:p w:rsidR="00492D25" w:rsidRPr="00492D25" w:rsidRDefault="00781908" w:rsidP="00781908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Страхи, небрежность по отношению к себе и своему внешнему виду, неразборчивость в межличностных отношениях.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Как приятно на тебя смотреть, когда ты чист и опрятен!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- Ты плохой – обижаешь маму! Вот уйду от тебя к 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(другой)!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Отчуждение, тревожность, страхи, чувство одиночества, нарушение сна.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33E6D">
        <w:rPr>
          <w:rFonts w:ascii="Times New Roman" w:eastAsia="Times New Roman" w:hAnsi="Times New Roman" w:cs="Times New Roman"/>
          <w:sz w:val="28"/>
          <w:szCs w:val="28"/>
        </w:rPr>
        <w:t>_Ты</w:t>
      </w:r>
      <w:proofErr w:type="spell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самый любимый и я тебя никогда не брошу!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>Жизнь такая трудная.… Вырастешь, тогда поймешь!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Безволие, трусость, подозрительность, пессимизм, неумение преодолевать самые незначительные препятствия.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Все будет хорошо, ведь жизнь так прекрасна!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Уйди с глаз моих, не маячь, пройди, займись чем-нибудь!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Озлобленность, скрытость, отчужденность.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Давай с тобой разберемся вместе, иди ко мне!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Не ешь много сладкого, а то растолстеешь, и тебя никто любить не будет!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Нарушение образа «Я» комплекс неполноценности, неуверенность, застенчивость, нарушение взаимоотношений, подозрительность.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Кушай на здоровье!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В этом мире можно надеяться только на себя – все вокруг обманщики!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Подозрительность, страхи, нарушение межличностных конфликтов, тревожность, страхи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>а свете много добрых людей, которые готовы прийти на помощь!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Ну, в кого ты такой?! Настоящий гадкий утенок!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Застенчивость, нарушение образа «Я», трудности в общении, заниженная самооценка, неверие в собственные силы и способности.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Как ты мне нравишься!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Чего ты своевольничаешь?! Надо у взрослых разрешения спрашивать!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Робость, безынициативность, безволие, тревожность, зависимость от чужого мнения.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Ты какой молодец, можешь и сам все сделать!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Да подожди ты! Вечно ты не вовремя!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Скрытость, отчужденность, излишняя самостоятельность, снижение порога дозволенного, повышение </w:t>
      </w:r>
      <w:proofErr w:type="spellStart"/>
      <w:r w:rsidRPr="00A33E6D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напряжения.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>Если хочешь, я могу тебе помочь.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Никогда не сноси обиды, давай сдачу!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Агрессивность, низкий уровень произвольной регуляции, несдержанность, раздражительность, ощущение вседозволенности.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Люди всегда могут найти общий язык и договориться друг с другом!</w:t>
      </w:r>
      <w:r w:rsidR="00492D2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br/>
      </w:r>
      <w:r w:rsidR="00492D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t xml:space="preserve">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множества других факторов стимулируют развитие у родителей раздражительности, агрессивности, синдрома хронической усталости.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t>Многие родители, находясь под прессом множества проблем, считают возможным выплеснуть свои негативные эмоции на маленького ребенка, который не может противостоять психологической, а часто и физической агрессии, казалось бы, самых близких ему людей. Именно таким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дети становятся полностью 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t>зависимыми от настроения, эмоций и физического состояния родителей. Это далеко не лучшим образом сказ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на психическом здоровье 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t>детей, их эмоциональном благополучии, установках в общении и поведении на этапе взросления.</w:t>
      </w:r>
    </w:p>
    <w:p w:rsidR="00492D25" w:rsidRPr="00492D25" w:rsidRDefault="00781908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t>аиболее болезненным для ребёнка являются следующие ситуации: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br/>
        <w:t>- когда родители не удовлетворяют потребности ребенка в любви и полностью отвергают его;</w:t>
      </w:r>
      <w:r w:rsidR="00492D25" w:rsidRPr="00A33E6D">
        <w:rPr>
          <w:rFonts w:ascii="Times New Roman" w:eastAsia="Times New Roman" w:hAnsi="Times New Roman" w:cs="Times New Roman"/>
          <w:sz w:val="28"/>
          <w:szCs w:val="28"/>
        </w:rPr>
        <w:br/>
        <w:t>- когда ребенок является в семье средством разрешения конфликтов между супругами;</w:t>
      </w:r>
    </w:p>
    <w:p w:rsidR="00492D25" w:rsidRPr="00492D25" w:rsidRDefault="00492D25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- когда родители используют в качестве дисциплинарной меры угрозу «разлюбить» ребенка или уйти из семьи;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когда родители открыто или косвенно говорят ребенку о том, что он является причиной их неприятностей;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- когда в окружении ребенка отсутствует человек, способный понять переживания ребенка.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</w:r>
      <w:r w:rsidR="007819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>ыдел</w:t>
      </w:r>
      <w:r w:rsidR="00781908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 несколько типов неблагополучных семей, использующих необдуманные</w:t>
      </w:r>
      <w:r w:rsidR="0078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t>воспитательные воздействия: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«Семья-санаторий». Мелочная опека, жесткий контроль и чрезмерная защита от мнимых опасностей. В результате – чрезмерные перегрузки нервной системы ребенка, при которых возникают нервные срывы, формируются эмоциональные особенности по типу повышенной чувствительности, раздражительности. При повышенном контроле и опеке у детей усиливается реакция протеста, повышается агрессивность и появляется желание решительно изменить ситуации.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«Семья-крепость». Родители стараются поступать подчёркнуто правильно, излишне принципиально но. Это ведет к повышенной неуверенности ребенка в себе, безынициативности. Во и многих случаях фиксируется концентрация внимания ребенка на собственных внутренних переживаниях, что приводит к его психологической изоляции, вызывает трудности общения со сверстниками. Это тип обычно приводит ребенка к постоянному внутри личностному конфликту, следователь но, к перенапряжению нервной системы и повышенному риску невротических заболеваний.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 xml:space="preserve">«Семья-третий </w:t>
      </w:r>
      <w:proofErr w:type="gramStart"/>
      <w:r w:rsidRPr="00A33E6D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Pr="00A33E6D">
        <w:rPr>
          <w:rFonts w:ascii="Times New Roman" w:eastAsia="Times New Roman" w:hAnsi="Times New Roman" w:cs="Times New Roman"/>
          <w:sz w:val="28"/>
          <w:szCs w:val="28"/>
        </w:rPr>
        <w:t xml:space="preserve">». В такой семье эмоционально преувеличено значимыми являются супружеские отношения, а ребенку родители склонны 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lastRenderedPageBreak/>
        <w:t>внушать чувство неполноценности, фиксируя внимание на недостатках и несовершенствах, что опять же порождает у него чувство неуверенности в себе, безынициативность, мучительные переживания собственной неполноценности при усиленной зависимости, подчиненности родителям. У таких детей часто возникает опасения за жизнь и здоровье е родителей, они с трудом переносят разлуку с ними и с трудом находят контакт с окружающими.</w:t>
      </w:r>
    </w:p>
    <w:p w:rsidR="00492D25" w:rsidRPr="00492D25" w:rsidRDefault="00492D25" w:rsidP="007819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3E6D">
        <w:rPr>
          <w:rFonts w:ascii="Times New Roman" w:eastAsia="Times New Roman" w:hAnsi="Times New Roman" w:cs="Times New Roman"/>
          <w:sz w:val="28"/>
          <w:szCs w:val="28"/>
        </w:rPr>
        <w:t>Именно в таких семьях получил распространение синдром опасного общения с детьми, включающий в себя диапазон от физического насилия до недостаточно продуманных педагогических воздействий. Другими словами, - это поведение родителей, по отношению к ребенку сопровождающееся нанесением физической, психической и нравственной травмы.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Родителям особенно важно понять, какую роль в эмоционально-личностном развитии ребенка играют родительские установки. Бесспорно, родители – самые значимые и любимые для ребенка люди. Их авторитет, особенно в дошкольном возрасте, непререкаем и абсолютен. Вера в непогрешимость, правоту и справедливость родителей и детей непоколебима: «Мама сказала…», «Папа велел…» и т. д.</w:t>
      </w:r>
      <w:r w:rsidRPr="00A33E6D">
        <w:rPr>
          <w:rFonts w:ascii="Times New Roman" w:eastAsia="Times New Roman" w:hAnsi="Times New Roman" w:cs="Times New Roman"/>
          <w:sz w:val="28"/>
          <w:szCs w:val="28"/>
        </w:rPr>
        <w:br/>
        <w:t>В отличие от сформировавшейся личности ребенок дошкольник не владеет защитным механизмом, не способен руководствоваться осознанными мотивами и желаниями. Именно поэтому родители должны внимательно относиться к своим словесным обращениям к нему, оценкам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492D25" w:rsidRPr="00492D25" w:rsidRDefault="00492D25" w:rsidP="00492D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92D25" w:rsidRPr="0049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25"/>
    <w:rsid w:val="00492D25"/>
    <w:rsid w:val="0078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2019-01-02T06:00:00Z</dcterms:created>
  <dcterms:modified xsi:type="dcterms:W3CDTF">2019-01-02T07:25:00Z</dcterms:modified>
</cp:coreProperties>
</file>