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E7CD" w14:textId="22F204BD" w:rsidR="00161E95" w:rsidRPr="00AD51B1" w:rsidRDefault="007E57DF" w:rsidP="00161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AC78CA" wp14:editId="078BD1D7">
            <wp:simplePos x="0" y="0"/>
            <wp:positionH relativeFrom="page">
              <wp:align>right</wp:align>
            </wp:positionH>
            <wp:positionV relativeFrom="paragraph">
              <wp:posOffset>-705485</wp:posOffset>
            </wp:positionV>
            <wp:extent cx="7572375" cy="10658475"/>
            <wp:effectExtent l="0" t="0" r="9525" b="9525"/>
            <wp:wrapNone/>
            <wp:docPr id="1" name="Рисунок 0" descr="1593808000_35-p-foni-s-ramkami-dlya-oformleniya-tekstov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E95" w:rsidRPr="00AD51B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40E64A10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1B1">
        <w:rPr>
          <w:rFonts w:ascii="Times New Roman" w:hAnsi="Times New Roman" w:cs="Times New Roman"/>
          <w:sz w:val="28"/>
          <w:szCs w:val="28"/>
        </w:rPr>
        <w:t>Детский сад № 14 г. Липецка</w:t>
      </w:r>
    </w:p>
    <w:p w14:paraId="5DB41031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E1379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DE378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C5C9D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9F410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DB8F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D34FF7" w14:textId="1D38811B" w:rsidR="00161E95" w:rsidRDefault="00161E95" w:rsidP="00161E9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Консультация на тему: </w:t>
      </w:r>
    </w:p>
    <w:p w14:paraId="1BBDAB46" w14:textId="53C373CB" w:rsidR="00161E95" w:rsidRPr="00AD51B1" w:rsidRDefault="00161E95" w:rsidP="00161E9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«Сюжетно-ролевая игра в логопедии»</w:t>
      </w:r>
    </w:p>
    <w:p w14:paraId="2BAF7F30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F20B8" w14:textId="77777777" w:rsidR="00161E95" w:rsidRDefault="00161E95" w:rsidP="00161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00D059" w14:textId="57E7B44F" w:rsidR="007E57DF" w:rsidRDefault="007E57DF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667223" w14:textId="77777777" w:rsidR="007E57DF" w:rsidRDefault="007E57DF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4BC612" w14:textId="6545A8B7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5D3219A4" w14:textId="34105147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Гомзарь Т.Е.</w:t>
      </w:r>
    </w:p>
    <w:p w14:paraId="710AD2A7" w14:textId="474043E8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7A0336" w14:textId="6ED9DF9E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64A8A9" w14:textId="2BA72367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05EF40" w14:textId="6CB83301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899583" w14:textId="4639AF03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FBD9A3" w14:textId="31D909FF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6155EC" w14:textId="272A3A38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A60217" w14:textId="082EBDD5" w:rsidR="00161E95" w:rsidRDefault="00161E95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353F18" w14:textId="09C2345C" w:rsidR="007E57DF" w:rsidRDefault="007E57DF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5F5DED" w14:textId="37A3425A" w:rsidR="007E57DF" w:rsidRDefault="007E57DF" w:rsidP="007E57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354B98" w14:textId="77777777" w:rsidR="007E57DF" w:rsidRDefault="007E57DF" w:rsidP="00161E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591DC8" w14:textId="1426A712" w:rsidR="00161E95" w:rsidRDefault="00161E95" w:rsidP="00161E95">
      <w:pPr>
        <w:tabs>
          <w:tab w:val="left" w:pos="40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14:paraId="29E42C4A" w14:textId="198129DC" w:rsidR="00161E95" w:rsidRPr="00161E95" w:rsidRDefault="00161E95" w:rsidP="00161E95">
      <w:pPr>
        <w:tabs>
          <w:tab w:val="left" w:pos="40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7B764B67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lastRenderedPageBreak/>
        <w:t>Одной из первых форм детской игровой деятельности является сюжетно-ролевая игра. Дети с общим недоразвитием речи в силу своих особенностей требуют значительно большего участия взрослых в их игровой деятельности, чем нормально развивающиеся сверстники. Они неуступчивы, поэтому не могут играть коллективно. Интерес к игре у них неустойчив.</w:t>
      </w:r>
    </w:p>
    <w:p w14:paraId="0437BA9D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14:paraId="68FEC6D0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В процессе игры воспитатель и логопед много разговаривает с детьми, в результате чего у неговорящего 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игрушки. Таким образом, в сюжетно-ролевой игре развивается речевая активность детей.</w:t>
      </w:r>
    </w:p>
    <w:p w14:paraId="111E1918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В сюжетно-ролевых играх дети берут на себя роли взрослых людей и в игровой форме воспроизводят их деятельность и отношение между ними. При этом они комментируют свои действия: "Мама наливает чай"; "Шофер едет на машине". Действующие лица в игре появляются путем ролевого перевоплощения в тот или иной образ самого ребенка, игрушки или окружающих детей и взрослых. "Я буду мама, а ты моя дочка", — говорит девочка, определяя свою роль и роль подруги. "Это у нас шофер", — решает ребенок, усаживая куклу в автомобиль.</w:t>
      </w:r>
    </w:p>
    <w:p w14:paraId="4AB5670A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Первоначально игровая деятельность детей с общим недоразвитием речи носит индивидуальный характер, так как они не умеют согласовывать свои действия с действиями других играющих.</w:t>
      </w:r>
    </w:p>
    <w:p w14:paraId="2C3EC2C0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Обучение детей с общим недоразвитием речи сюжетно-ролевым играм целесообразно начинать с игр с дидактической игрушкой, в которых взрослый показывает ребенку те или иные действия: "Уложим куклу спать"; "Напоим куклу чаем". Усвоив их, ребенок в состоянии играть самостоятельно.</w:t>
      </w:r>
    </w:p>
    <w:p w14:paraId="7EC20A9A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lastRenderedPageBreak/>
        <w:t>Обучение детей сюжетно-ролевой игре необходимо сопровождать рассказом о содержании действий: "Эта кукла Катя. Катя хочет спать. Куда положим Катю? Спать надо на кровати?" Учитывая, что у детей с общим недоразвитием речи резко снижено понимание обращенной речи, необходимо следить за тем, насколько ребенок понимает взрослого. С этой целью логопед (или воспитатель) проси его называть или показывать игрушки, о которых идет речь в игре.</w:t>
      </w:r>
    </w:p>
    <w:p w14:paraId="751DA164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Для усвоения названий предметов и действий с ними большое значение имеет активное манипулирование ими самими детьми. Играя с игрушкой и одновременно слушая логопеда,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логопед сопровождал бы словом не только свои действия, но и действия ребенка: "Я качаю Катю. Оля качает Катю. Юля качает Катеньку".</w:t>
      </w:r>
    </w:p>
    <w:p w14:paraId="0CC56574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Руководя сюжетно-ролевыми играми, воспитатель или логопед дает качественную оценку действию ("Я легко глажу волосы"; "Кукла прыгает высоко"), обращает внимание детей на порядок выполнения ("Развязываю пояс на платье, расстегиваю пуговицы на платье, снимаю платье с Кати"). Когда ребенок наблюдает разнообразные действия и при этом слышит разное обозначение их словом, у него развивается чувство языка.</w:t>
      </w:r>
    </w:p>
    <w:p w14:paraId="0BD1CAD1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Игровой опыт   ребенка слишком мал,   чтобы он мог сразу же выполнять действия в правильной   последовательности. Наблюдая за игрой ребенка, можно заметить, что он часто укладывает куклу спать, не сняв с нее платье и даже пальто. Поэтому сначала необходимо показать   порядок   игровых   действий и только потом давать задания типа:  "Уложи куклу спать".</w:t>
      </w:r>
    </w:p>
    <w:p w14:paraId="0A5E65D5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 xml:space="preserve">Взрослому следует   давать   ребенку образец диалога с игрушкой: "Я глажу Катю. Вот так: по головке глажу Катю. Не плачь, Катя. Жалею Катю.  Обнимаю Катю. Катя не плачет. Смеется Катя!" Если игра проводится </w:t>
      </w:r>
      <w:r w:rsidRPr="00732851">
        <w:rPr>
          <w:rFonts w:ascii="Times New Roman" w:hAnsi="Times New Roman" w:cs="Times New Roman"/>
          <w:sz w:val="28"/>
          <w:szCs w:val="28"/>
        </w:rPr>
        <w:lastRenderedPageBreak/>
        <w:t>впервые,   то необходимо "проиграть"   весь речевой сюжет на глазах у детей. Играя, нельзя отвлекаться от сюжета: например, сделать замечания детям или привлекать их к участию в игре, так как в этом случае теряется целостность восприятия сюжета.</w:t>
      </w:r>
    </w:p>
    <w:p w14:paraId="62754ECE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Когда речевой сюжет или его фрагмент "проигран" полностью, его можно повторить уже с участием детей, побуждая их к выполнению игровых  действий: “Погладь Катю. Вот так погладь Катю. Пожалей… Скажи: не плачь, Катя!” (сравните с первым образцом речи). Таким образом, логопед одновременно демонстрирует образцы и речевого, и игрового   поведения.</w:t>
      </w:r>
    </w:p>
    <w:p w14:paraId="495D180A" w14:textId="77777777" w:rsidR="00732851" w:rsidRPr="00732851" w:rsidRDefault="00732851" w:rsidP="00732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В ходе игры воспитатель или логопед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 показывает необходимость участия в игре речи.</w:t>
      </w:r>
    </w:p>
    <w:p w14:paraId="1370245B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Необходимым условием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Однако наряду с сюжетными игрушками, изображающими в уменьшенном виде реальные предметы, которые замещают реальные (палочки, кубики, шарики и т.д.). При общем недоразвитии речи ребенок с трудом овладевает навыками применения предметов-заменителей. По мере овладения детьми сюжетно-ролевой игрой взрослому следует показать,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14:paraId="502F800A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 xml:space="preserve">Принимая во внимание характер игровой деятельности в младшем дошкольном возрасте и особенности детей с общим недоразвитием речи, им </w:t>
      </w:r>
      <w:r w:rsidRPr="00732851">
        <w:rPr>
          <w:rFonts w:ascii="Times New Roman" w:hAnsi="Times New Roman" w:cs="Times New Roman"/>
          <w:sz w:val="28"/>
          <w:szCs w:val="28"/>
        </w:rPr>
        <w:lastRenderedPageBreak/>
        <w:t>нужно давать такое количество игрушек, которое могло бы удовлетворять их индивидуальные запросы, так как первоначально коллективное использование игрушек таким детям недоступно.</w:t>
      </w:r>
    </w:p>
    <w:p w14:paraId="494FD653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Целесообразно организовывать с детьми такие игры, в которых участвуют все дети группы. Примерами таких игр могут быть следующие:  "День рождения куклы", где все дети танцуют и поют; "Поезд", где все дети — пассажиры и на остановках они что-то рассматривают, собирают. В игре "Магазин игрушек" дети, "купив" игрушку, затем играет с ней; причем получит игрушку тот, кто правильно попросит ее у "продавца".    В указанные игры дети вовлекаются постепенно.</w:t>
      </w:r>
    </w:p>
    <w:p w14:paraId="16DE0E10" w14:textId="77777777" w:rsidR="00732851" w:rsidRPr="00732851" w:rsidRDefault="00732851" w:rsidP="00732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51">
        <w:rPr>
          <w:rFonts w:ascii="Times New Roman" w:hAnsi="Times New Roman" w:cs="Times New Roman"/>
          <w:sz w:val="28"/>
          <w:szCs w:val="28"/>
        </w:rPr>
        <w:t>Сюжетно-ролевые игры организуют логопед и воспитатель. Обучение детей практическим действиям (через игры с дидактической куклой) проводится логопедом в форме занятия, а в дальнейшее развитие игры и ее обогащение осуществляются воспитателем. Развитые сюжетно-ролевые игры логопеду следует использовать для актуализации имеющихся у ребенка речевых средств.</w:t>
      </w:r>
    </w:p>
    <w:p w14:paraId="6E3EC234" w14:textId="77777777" w:rsidR="0097333D" w:rsidRPr="00732851" w:rsidRDefault="0097333D">
      <w:pPr>
        <w:rPr>
          <w:rFonts w:ascii="Times New Roman" w:hAnsi="Times New Roman" w:cs="Times New Roman"/>
          <w:sz w:val="28"/>
          <w:szCs w:val="28"/>
        </w:rPr>
      </w:pPr>
    </w:p>
    <w:sectPr w:rsidR="0097333D" w:rsidRPr="0073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CA0A" w14:textId="77777777" w:rsidR="00606849" w:rsidRDefault="00606849" w:rsidP="00161E95">
      <w:pPr>
        <w:spacing w:after="0" w:line="240" w:lineRule="auto"/>
      </w:pPr>
      <w:r>
        <w:separator/>
      </w:r>
    </w:p>
  </w:endnote>
  <w:endnote w:type="continuationSeparator" w:id="0">
    <w:p w14:paraId="40104611" w14:textId="77777777" w:rsidR="00606849" w:rsidRDefault="00606849" w:rsidP="0016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0F0B" w14:textId="77777777" w:rsidR="00606849" w:rsidRDefault="00606849" w:rsidP="00161E95">
      <w:pPr>
        <w:spacing w:after="0" w:line="240" w:lineRule="auto"/>
      </w:pPr>
      <w:r>
        <w:separator/>
      </w:r>
    </w:p>
  </w:footnote>
  <w:footnote w:type="continuationSeparator" w:id="0">
    <w:p w14:paraId="44A0DEE4" w14:textId="77777777" w:rsidR="00606849" w:rsidRDefault="00606849" w:rsidP="0016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4"/>
    <w:rsid w:val="00161E95"/>
    <w:rsid w:val="00606849"/>
    <w:rsid w:val="00732851"/>
    <w:rsid w:val="00763B8D"/>
    <w:rsid w:val="007E57DF"/>
    <w:rsid w:val="0097333D"/>
    <w:rsid w:val="00A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E29E"/>
  <w15:chartTrackingRefBased/>
  <w15:docId w15:val="{57F35005-61B7-45E2-948D-1A06C77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95"/>
  </w:style>
  <w:style w:type="paragraph" w:styleId="a5">
    <w:name w:val="footer"/>
    <w:basedOn w:val="a"/>
    <w:link w:val="a6"/>
    <w:uiPriority w:val="99"/>
    <w:unhideWhenUsed/>
    <w:rsid w:val="0016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2021-02-02T05:06:00Z</dcterms:created>
  <dcterms:modified xsi:type="dcterms:W3CDTF">2021-02-02T13:54:00Z</dcterms:modified>
</cp:coreProperties>
</file>