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0C" w:rsidRPr="0013300C" w:rsidRDefault="0013300C" w:rsidP="00133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00C">
        <w:rPr>
          <w:rFonts w:ascii="Times New Roman" w:hAnsi="Times New Roman" w:cs="Times New Roman"/>
          <w:b/>
          <w:sz w:val="36"/>
          <w:szCs w:val="36"/>
        </w:rPr>
        <w:t>Консультация для педагогов</w:t>
      </w:r>
    </w:p>
    <w:p w:rsidR="0013300C" w:rsidRPr="0013300C" w:rsidRDefault="0013300C" w:rsidP="00133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00C">
        <w:rPr>
          <w:rFonts w:ascii="Times New Roman" w:hAnsi="Times New Roman" w:cs="Times New Roman"/>
          <w:b/>
          <w:sz w:val="36"/>
          <w:szCs w:val="36"/>
        </w:rPr>
        <w:t>«Музыка в развитии творческих способностей детей дошкольного возраста»</w:t>
      </w:r>
    </w:p>
    <w:p w:rsid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0C" w:rsidRPr="0013300C" w:rsidRDefault="0013300C" w:rsidP="001330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13300C" w:rsidRPr="0013300C" w:rsidRDefault="0013300C" w:rsidP="001330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300C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 руководитель </w:t>
      </w:r>
    </w:p>
    <w:p w:rsidR="0013300C" w:rsidRPr="0013300C" w:rsidRDefault="0013300C" w:rsidP="001330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3300C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 Т. Я.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300C">
        <w:rPr>
          <w:rFonts w:ascii="Times New Roman" w:hAnsi="Times New Roman" w:cs="Times New Roman"/>
          <w:sz w:val="28"/>
          <w:szCs w:val="28"/>
        </w:rPr>
        <w:t>Искусство- это необходимая часть жизни человека, форма своеобразной деятельности, рождающая художественные ценности. Глубокая вера живёт во мне: вера в великую силу искусства. Размышляя о музыке, о своей работе, о семье, приходишь к выводу, что все тяготы нашей жизни забываются, если душа полна искусством и творчеством.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Каждая образовательная область вносит свой вклад в формирование человека, который будет жить в новом тысячелетии.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Музыкальное искусство, предоставляет детям возможность осознать себя как духовно-значимую личность, развить способность художественного, эстетического, нравственного оценивания окружающего мира. Освоить непреходящие ценности культуры, перенять духовный опыт поколений.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На современном этапе главная задача музыкального воспитания дошкольников - повернуться лицом к народной музыке, начиная с самого раннего, когда ещё только закладываются основные понятия у ребёнка, формируются речь и мышление, развиваются способности, умения и навыки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Именно музыка с первых дней жизни служит средством формирования мировоззрения ребенка в целом, в его эстетической и нравственной сущности, развивает ассоциативное, образное мышление. Благодаря мышлению ребёнок развивает свои творческие способности, приобретает опыт творческой деятельности, формирует свою индивидуальность.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В наше время с особой остротой стоит задача формирования духовного мира человека третьего тысячелетия, возрождение и расцвета культурных традиций народов Казахстана. Эту задачу по развитию личности ребенка помогают решить и музыкальные занятия, и кружковая работа, а также проведение праздников и развлечений - всё это носит большие возможности для творческого развития дошкольников.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Современного дошкольника, как творческую личность, необходимо ориентировать, на умение адаптироваться к различным ситуациям, учить отличать красоту от красивости, гармонию от дисгармонии, хаоса. Испытавший радость творчества, даже в самой минимальной степени, ребёнок углубляет свой жизненный опыт и становится иным по психологическому складу. На помощь приходит искусство, приходит музыка. Главная задача наша, взрослых, — дать детям возможность войти в волшебный мир музыки, когда они к этому тянутся. 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Подобно процессу овладения речью, для которой необходима речевая среда, чтобы полюбить музыку, ребенок должен иметь опыт восприятия </w:t>
      </w:r>
      <w:r w:rsidRPr="0013300C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произведений разных эпох и стилей, привыкнуть к ее интонациям, сопереживать настроения. Известный фольклорист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Г.М.Науменко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 писал: «… у ребенка, попадающего в социальную изоляцию, происходит задержка умственного развития, он усваивает навыки и язык того, кто его воспитывает, общается с ним. И какую звуковую информацию он впитает в себя в раннем детстве, та и будет основным опорным поэтическим и музыкальным языком в его будущем сознательном речевом и музыкальном интонировании. Становится понятным, почему те дети, которых укачивали под колыбельные, воспитывали на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пестушках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, развлекали прибаутками и сказками, с которыми играли, исполняя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, по многочисленным наблюдениям, наиболее творческие дети, с развитым музыкальным мышлением …» 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Актуально активизировать процесс музыкально-эстетического воспитания через творчество ребёнка, что обусловлено природной активностью и связано с умением применять свои знания в новых условиях.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    Процесс познания в атмосфере творчества приобретает для дошкольника развивающий характер. В ходе творческого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развития  происходят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 качественные  изменения его психики: активизируется память, мышление, наблюдательность,  что необходимо во всех видах деятельности.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        В детском музыкальном творчестве ведущую роль играет синтез эмоциональной отзывчивости и мышления, логики и интуиции, творческого воображения, умения действовать самостоятельно, принимать решения, связанные с умением выразить свою индивидуальность, проявить себя.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        Детское творчество представляет познавательно-поисковую практику для ребёнка, когда он, на основе знаний о музыке, воображая, пробует создать что-то новое. Анализ результативного педагогического опыта позволяет сделать вывод о том, что творчество для детей – это всегда и интересно и доступно.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Применение метода детского творчества решает следующие задачи: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позволяет  активизировать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  процесс усвоения музыкального опыта;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- способствует пробуждению творческих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проявлений  и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 их развитию;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- акцентирует внимание на развитии художественного мышления;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- положительно мотивирует обилием форм творческих заданий;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- гармонично дополняет традиционную систему музыкального воспитания и развития. 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         Дошкольники участвует в следующих видах деятельности: восприятии, пении,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музыцировании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, музыкально –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ритмических  движениях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>, что создаёт условия для активного участия в творчестве для каждого ребёнка, независимо от  способностей.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Очень важно, чтобы дети на музыкальном занятии чувствовали себя комфортно. Я стараюсь отношения с детьми строить на основе сотрудничества, уважения личности ребенка, предоставляя свободу развития в соответствии с его индивидуальными способностями. Знания и умения, </w:t>
      </w:r>
      <w:r w:rsidRPr="0013300C">
        <w:rPr>
          <w:rFonts w:ascii="Times New Roman" w:hAnsi="Times New Roman" w:cs="Times New Roman"/>
          <w:sz w:val="28"/>
          <w:szCs w:val="28"/>
        </w:rPr>
        <w:lastRenderedPageBreak/>
        <w:t>приобретенные в процессе обучения, позволяют детям активно проявлять себя на праздниках развлечениях и в самостоятельной деятельности.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Умение переносить полученный на музыкальных занятиях опыт в другие условия помогает утвердиться чувству уверенности в себе, активности и инициативе. 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Большую часть времени ребенок проводит в группе детского сада, поэтому музыкальная среда группы имеет большое значение для музыкального воспитания и развития его креативности.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Организация нерегламентированной деятельности требует соблюдения следующих условий. В каждой группе создан музыкальный уголок, где размещаются музыкальные инструменты и дидактические игры, также магнитофон и кассеты, на которые специально для воспитателей записывается новый музыкальный репертуар; кассеты с записью инструментальной музыки, детских песен и музыкальных сказок.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Нерегламентированная музыкальная деятельность детей осуществляется совместно с воспитателем в группе и в кружках музыкального творчества, организуемых мною. В совместной деятельности складываются доброжелательные отношения между детьми, реализуются их творческие замыслы. Здесь мы не обучаем детей, а стараемся заинтересовать их в слушании знакомой музыки, высказываем свое отношение к ней, вовлекаем детей в знакомые им музыкальные игры, упражнения, проводим музыкальные разминки и традиции (утренняя песня-приветствие новому дню, проведение раз в неделю вечера песни и т.п.).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Музыкальный репертуар для слушания с детьми в свободное время мы подбираем совместно с воспитателями. Музыкальное сопровождение разных мероприятий, прослушивание музыкальных произведений, сказок и т.д. позволяют познакомить детей с разнообразными музыкальными произведениями доступными им по стилю.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На консультациях с воспитателями мы работаем над вопросами по организации самостоятельной музыкальной деятельности детей. Совместно с воспитателями ежемесячно составляется план организации самостоятельной музыкальной деятельности детей по группам. Это дает возможность воспитателю закрепить с детьми навыки и умения, полученные детьми на музыкальных занятиях по различным видам деятельности.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Самостоятельная музыкальная творческая деятельность детей обладает наибольшим потенциалом развития креативности дошкольников.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Самостоятельная музыкальная деятельность детей вне занятий возникает по инициативе детей, представлена песнями, музыкальными играми, упражнениями, танцами, а также песенным, музыкально-ритмическим, инструментальным детским творчеством.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В нашей работе мы используем различные формы организации самостоятельной музыкальной деятельности. Одна из форм – это сюжетно- ролевая игра, когда дети выбирают тему под различные музыкальные задания («ищем таланты», «концерт», «музыкально-литературные викторины», </w:t>
      </w:r>
      <w:r w:rsidRPr="0013300C">
        <w:rPr>
          <w:rFonts w:ascii="Times New Roman" w:hAnsi="Times New Roman" w:cs="Times New Roman"/>
          <w:sz w:val="28"/>
          <w:szCs w:val="28"/>
        </w:rPr>
        <w:lastRenderedPageBreak/>
        <w:t>«музыкальные занятия», «игра в оркестр», «игра в театр» и т.д.), распределяют роли, и сюжет получает своё развитие.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Другая форма – игры-упражнения, в которых ребенок тренируется, играя на каком-либо инструменте, или разучивает танцевальные движения.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ярко проявляется в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. Детское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 включает и пение, и ритмические движения, и игру на музыкальных инструментах. Наблюдая за детьми можно заметить, как они ищут мелодии для своих забав и развлечений: маршировок, плясок, народных и дидактических игр, кукольных представлений, часто импровизируют свои мелодии. Воспитатель осторожно направляет самостоятельную музыкальную деятельность по желанию и по интересам детей, помогает каждому проявить себя, заинтересовать малоактивных детей. 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Самостоятельная музыкальная деятельность воспитывает художественный вкус, увлеченность, творческое воображение, формирует внутренний духовный мир ребенка, побуждает к творчеству.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        Находясь в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ситуации  активной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 эмоциональной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>, ребёнок опирается на свои личностные качества, которые требуют развития: творческое восприятие, творческое мышление, уверенность в себе, адекватная самооценка, инициативность, высокая работоспособность, умение обоснованно рисковать, мотивация достижения, умение сотрудничать. Мы говорим о пробуждении творческой фантазии. Разрабатывая творческие задания, исходим из специфики детской аудитории, учитывая, что творчество для ребёнка - это открытие.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        Большое значение для активизации творческих представлений имеет использование интеграция искусств. И. С. Бах отмечал, что «искусство в себе - не живопись, не поэзия не музыка, но творчество, в котором они все объединены». Интегративное привлечение разных видов искусств, имеет родство с идеями К.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>, способствует стихотворчеству, художественной композиции, театральному действу и исследовательской работе, пластическому движению и музыкальной импровизации, что включается в поток детского творчества.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 Природа творчества требует, чтобы дети могли легко, свободно и непосредственно выражать свои мысли в открытой, непринуждённой атмосфере: в игре, сказке, импровизации. Воспитателями замечено, что дошкольники успешнее выполняют задания, связанные с развитием чувства ритма. 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Развивая  метроритмический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 слух ребёнка, педагог включает определения ритма, пульса, акцентов.  В задании «Дождик» необходимо подобрать ритмический рисунок к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 xml:space="preserve">стихотворениям,   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«зафиксировать» сильную долю хлопком в ладоши, самостоятельно вслушиваясь в звучание  «Итальянской польки» С. Рахманинова.  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        Эффективны задания, связанные с пластическими импровизациями. Свободное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 – дети представляют себя в роли дирижёра («Утро»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Имитация  игры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 («Светит месяц»). В процессе восприятия «Вальса» А. Гречанинова, создают образ зимнего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леса  движением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  рук, покачиванием корпуса, вальсовым кружением. </w:t>
      </w:r>
      <w:r w:rsidRPr="0013300C">
        <w:rPr>
          <w:rFonts w:ascii="Times New Roman" w:hAnsi="Times New Roman" w:cs="Times New Roman"/>
          <w:sz w:val="28"/>
          <w:szCs w:val="28"/>
        </w:rPr>
        <w:lastRenderedPageBreak/>
        <w:t>Пластическими импровизациями можно изображать разные образы, например, имитирование движения животных, (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Ш.К.Сен-Санс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 сюита «Карнавал животных»). Слушая танцевальную музыку, придумать и исполнить движения: кружения в вальсе, шаги польки, составить композицию народного танца. Развитию чувства ритма способствуют инструментальные импровизации, связанные с использованием простейших музыкальных инструментов, например, подбор ритмического сопровождения к русским народным песням «Ах вы сени», «Камаринская». Разыгрывание песен, имеющих изобразительную основу: «Как у наших у ворот», «На горе-то калина». Одно из основных музыкальных способностей - ладовое чувство: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умение  эмоционально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, ярко, слушать и определять  лад музыки. Педагог учит улавливать смену настроений, оттенки чувств, смысл музыкального звучания, воспитывается внимание, умение сосредоточиться и наблюдать, поэтому в организации восприятия музыки выделяется ряд приёмов, способствующих активизации процесса слушания, как цели развития ладового чувства. Детям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предлагается  «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украсить» музыку Ш.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К.Сен-Санса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 «Аквариум», звучанием другого инструмента;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изобразить  настроение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 произведения в цвете (Л. В. Бетховен «Весёлая и грустная»), подобрать ритмический аккомпанемент к стихотворным строкам. В задании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« Конница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>», прослушав стихотворение, пофантазировать, какую по характеру музыку, можно написать. При выполнении творческого задания «Оживший лес» - в соответствии с характером музыки, дети подготовительной группы озвучивают различными инструментами «зимний лес». Развитие ладового чувства помогает воспитанию чувства жанровой принадлежности. Дети охотно выполняют задания, связанные с различными речевыми импровизациями. Ребёнок придумывает рифму в стихотворениях, например: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Наш сосед купил фагот,                           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Но совсем не знает …(нот) 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***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Скрипка есть, но пока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 Рядом с нею нет…(смычка)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***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 Старый мастер целый год -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Мастерил друзьям…(фагот) 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Продолжая знакомиться с речевыми импровизациями, задания усложняются: необходимо сочинить окончания к стихотворным строкам: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Гамму жук весь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день  жужжит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:           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- же- </w:t>
      </w:r>
      <w:proofErr w:type="spellStart"/>
      <w:proofErr w:type="gramStart"/>
      <w:r w:rsidRPr="0013300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жа</w:t>
      </w:r>
      <w:proofErr w:type="spellEnd"/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жоль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жя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>- Вот что я, друзья, скажу: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 …  (Жаль, что нету ноты «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>»)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Выполняя более сложные задания, дети не только сочиняют рифмованную строчку, но и продумывают интонации (маршевые, песенные или танцевальные), которыми можно озвучить стихотворение.  Результатом работы является ощущение и осознание единства стихотворного текста и музыки.   Обратим внимание на развитие музыкально-слуховых преставлений, как способность </w:t>
      </w:r>
      <w:proofErr w:type="spellStart"/>
      <w:proofErr w:type="gramStart"/>
      <w:r w:rsidRPr="0013300C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  отражения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 мелодии.  «Озвучивание имени» -  дети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 своё имя, полное и краткое, в процессе «Музыкального диалога» выразительно интонируют музыкальные фразы, отвечая на вопросы учителя. Развивая фонематический слух. Сочиняют рассказ по рисованному плану, исполняют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ритмофразу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 мелодии за 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>воспитателем  по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 xml:space="preserve"> песне В. 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Гречника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300C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13300C">
        <w:rPr>
          <w:rFonts w:ascii="Times New Roman" w:hAnsi="Times New Roman" w:cs="Times New Roman"/>
          <w:sz w:val="28"/>
          <w:szCs w:val="28"/>
        </w:rPr>
        <w:t>». Постепенно водится изучение элементов музыкальной грамоты, выполняя задание «Музыкальная лесенка</w:t>
      </w:r>
      <w:proofErr w:type="gramStart"/>
      <w:r w:rsidRPr="0013300C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13300C">
        <w:rPr>
          <w:rFonts w:ascii="Times New Roman" w:hAnsi="Times New Roman" w:cs="Times New Roman"/>
          <w:sz w:val="28"/>
          <w:szCs w:val="28"/>
        </w:rPr>
        <w:t>запоминают движение мелодии звукоряда, придумывают и «рисуют» музыкальные загадки или сочиняют стихотворения о нотках.</w:t>
      </w: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0C" w:rsidRPr="0013300C" w:rsidRDefault="0013300C" w:rsidP="001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0C">
        <w:rPr>
          <w:rFonts w:ascii="Times New Roman" w:hAnsi="Times New Roman" w:cs="Times New Roman"/>
          <w:sz w:val="28"/>
          <w:szCs w:val="28"/>
        </w:rPr>
        <w:t xml:space="preserve">        Разнообразие творческих заданий способствует развитию интереса к музыке, развивают основные музыкальные способности детей дошкольного возраста, при этом формируются основы музыкальной культуры.</w:t>
      </w:r>
    </w:p>
    <w:p w:rsidR="0013300C" w:rsidRPr="00D504AE" w:rsidRDefault="0013300C" w:rsidP="0013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2CD" w:rsidRDefault="006042CD"/>
    <w:sectPr w:rsidR="006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8A"/>
    <w:rsid w:val="0013300C"/>
    <w:rsid w:val="00137B8A"/>
    <w:rsid w:val="006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0D67-13E2-4C99-A2CE-5208BB06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2109</Words>
  <Characters>12026</Characters>
  <Application>Microsoft Office Word</Application>
  <DocSecurity>0</DocSecurity>
  <Lines>100</Lines>
  <Paragraphs>28</Paragraphs>
  <ScaleCrop>false</ScaleCrop>
  <Company>Департамент Образования города Липецка</Company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2019-05-23T08:34:00Z</dcterms:created>
  <dcterms:modified xsi:type="dcterms:W3CDTF">2019-05-23T08:35:00Z</dcterms:modified>
</cp:coreProperties>
</file>