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913" w:rsidRPr="00CC7BFE" w:rsidRDefault="007E6913" w:rsidP="007E6913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  <w:r w:rsidRPr="00CC7BFE">
        <w:rPr>
          <w:rFonts w:ascii="Times New Roman" w:eastAsia="Times New Roman" w:hAnsi="Times New Roman"/>
          <w:color w:val="000000"/>
          <w:sz w:val="32"/>
          <w:szCs w:val="32"/>
        </w:rPr>
        <w:t>Муниципальное автономное дошкольное образовательное учреждение детский сад № 14 г. Липецка</w:t>
      </w:r>
    </w:p>
    <w:p w:rsidR="007E6913" w:rsidRPr="00CC7BFE" w:rsidRDefault="007E6913" w:rsidP="007E6913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7E6913" w:rsidRPr="00CC7BFE" w:rsidRDefault="007E6913" w:rsidP="007E6913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7E6913" w:rsidRPr="00CC7BFE" w:rsidRDefault="007E6913" w:rsidP="007E6913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7E6913" w:rsidRDefault="007E6913" w:rsidP="007E6913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7E6913" w:rsidRDefault="007E6913" w:rsidP="007E6913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7E6913" w:rsidRDefault="007E6913" w:rsidP="007E6913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7E6913" w:rsidRDefault="007E6913" w:rsidP="007E6913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7E6913" w:rsidRPr="00CC7BFE" w:rsidRDefault="007E6913" w:rsidP="007E6913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7E6913" w:rsidRPr="00CC7BFE" w:rsidRDefault="007E6913" w:rsidP="007E6913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7E6913" w:rsidRDefault="007E6913" w:rsidP="007E6913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/>
          <w:b/>
          <w:color w:val="000000"/>
          <w:sz w:val="56"/>
          <w:szCs w:val="56"/>
        </w:rPr>
      </w:pPr>
      <w:r w:rsidRPr="00CC7BFE">
        <w:rPr>
          <w:rFonts w:ascii="Times New Roman" w:eastAsia="Times New Roman" w:hAnsi="Times New Roman"/>
          <w:b/>
          <w:color w:val="000000"/>
          <w:sz w:val="56"/>
          <w:szCs w:val="56"/>
        </w:rPr>
        <w:t xml:space="preserve">Консультация для </w:t>
      </w:r>
      <w:r>
        <w:rPr>
          <w:rFonts w:ascii="Times New Roman" w:eastAsia="Times New Roman" w:hAnsi="Times New Roman"/>
          <w:b/>
          <w:color w:val="000000"/>
          <w:sz w:val="56"/>
          <w:szCs w:val="56"/>
        </w:rPr>
        <w:t>педагогов</w:t>
      </w:r>
    </w:p>
    <w:p w:rsidR="007E6913" w:rsidRPr="00CC7BFE" w:rsidRDefault="007E6913" w:rsidP="007E6913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/>
          <w:b/>
          <w:color w:val="000000"/>
          <w:sz w:val="56"/>
          <w:szCs w:val="56"/>
        </w:rPr>
      </w:pPr>
      <w:bookmarkStart w:id="0" w:name="_GoBack"/>
      <w:bookmarkEnd w:id="0"/>
      <w:r w:rsidRPr="00CC7BFE">
        <w:rPr>
          <w:rFonts w:ascii="Times New Roman" w:eastAsia="Times New Roman" w:hAnsi="Times New Roman"/>
          <w:b/>
          <w:color w:val="000000"/>
          <w:sz w:val="56"/>
          <w:szCs w:val="56"/>
        </w:rPr>
        <w:t xml:space="preserve"> </w:t>
      </w:r>
      <w:proofErr w:type="gramStart"/>
      <w:r w:rsidRPr="00CC7BFE">
        <w:rPr>
          <w:rFonts w:ascii="Times New Roman" w:eastAsia="Times New Roman" w:hAnsi="Times New Roman"/>
          <w:b/>
          <w:color w:val="000000"/>
          <w:sz w:val="56"/>
          <w:szCs w:val="56"/>
        </w:rPr>
        <w:t>на</w:t>
      </w:r>
      <w:proofErr w:type="gramEnd"/>
      <w:r w:rsidRPr="00CC7BFE">
        <w:rPr>
          <w:rFonts w:ascii="Times New Roman" w:eastAsia="Times New Roman" w:hAnsi="Times New Roman"/>
          <w:b/>
          <w:color w:val="000000"/>
          <w:sz w:val="56"/>
          <w:szCs w:val="56"/>
        </w:rPr>
        <w:t xml:space="preserve"> тему: </w:t>
      </w:r>
      <w:r w:rsidRPr="00CC7BFE">
        <w:rPr>
          <w:rFonts w:ascii="Times New Roman" w:eastAsia="Times New Roman" w:hAnsi="Times New Roman"/>
          <w:b/>
          <w:color w:val="000000"/>
          <w:sz w:val="56"/>
          <w:szCs w:val="56"/>
        </w:rPr>
        <w:br/>
        <w:t>«</w:t>
      </w:r>
      <w:r>
        <w:rPr>
          <w:rFonts w:ascii="Times New Roman" w:hAnsi="Times New Roman"/>
          <w:b/>
          <w:bCs/>
          <w:sz w:val="52"/>
          <w:szCs w:val="52"/>
        </w:rPr>
        <w:t xml:space="preserve">Влияние </w:t>
      </w:r>
      <w:proofErr w:type="spellStart"/>
      <w:r>
        <w:rPr>
          <w:rFonts w:ascii="Times New Roman" w:hAnsi="Times New Roman"/>
          <w:b/>
          <w:bCs/>
          <w:sz w:val="52"/>
          <w:szCs w:val="52"/>
        </w:rPr>
        <w:t>пластилинографии</w:t>
      </w:r>
      <w:proofErr w:type="spellEnd"/>
      <w:r>
        <w:rPr>
          <w:rFonts w:ascii="Times New Roman" w:hAnsi="Times New Roman"/>
          <w:b/>
          <w:bCs/>
          <w:sz w:val="52"/>
          <w:szCs w:val="52"/>
        </w:rPr>
        <w:t xml:space="preserve"> на развитие</w:t>
      </w:r>
      <w:r w:rsidRPr="000A7CC0">
        <w:rPr>
          <w:rFonts w:ascii="Times New Roman" w:hAnsi="Times New Roman"/>
          <w:b/>
          <w:bCs/>
          <w:sz w:val="52"/>
          <w:szCs w:val="52"/>
        </w:rPr>
        <w:t xml:space="preserve"> мелкой моторики рук у детей дошкольного возраста с нарушением речи</w:t>
      </w:r>
      <w:r w:rsidRPr="000A7CC0">
        <w:rPr>
          <w:rFonts w:ascii="Times New Roman" w:hAnsi="Times New Roman"/>
          <w:b/>
          <w:bCs/>
          <w:sz w:val="48"/>
          <w:szCs w:val="48"/>
        </w:rPr>
        <w:t xml:space="preserve">» </w:t>
      </w:r>
    </w:p>
    <w:p w:rsidR="007E6913" w:rsidRPr="00CC7BFE" w:rsidRDefault="007E6913" w:rsidP="007E6913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7E6913" w:rsidRPr="00CC7BFE" w:rsidRDefault="007E6913" w:rsidP="007E6913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7E6913" w:rsidRPr="00CC7BFE" w:rsidRDefault="007E6913" w:rsidP="007E6913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7E6913" w:rsidRDefault="007E6913" w:rsidP="007E6913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7E6913" w:rsidRDefault="007E6913" w:rsidP="007E6913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7E6913" w:rsidRDefault="007E6913" w:rsidP="007E6913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7E6913" w:rsidRDefault="007E6913" w:rsidP="007E6913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7E6913" w:rsidRPr="00CC7BFE" w:rsidRDefault="007E6913" w:rsidP="007E6913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t xml:space="preserve">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color w:val="000000"/>
          <w:sz w:val="32"/>
          <w:szCs w:val="32"/>
        </w:rPr>
        <w:t>Подготовила:</w:t>
      </w:r>
      <w:r>
        <w:rPr>
          <w:rFonts w:ascii="Times New Roman" w:eastAsia="Times New Roman" w:hAnsi="Times New Roman"/>
          <w:color w:val="000000"/>
          <w:sz w:val="32"/>
          <w:szCs w:val="32"/>
        </w:rPr>
        <w:br/>
        <w:t xml:space="preserve">   </w:t>
      </w:r>
      <w:proofErr w:type="gramEnd"/>
      <w:r>
        <w:rPr>
          <w:rFonts w:ascii="Times New Roman" w:eastAsia="Times New Roman" w:hAnsi="Times New Roman"/>
          <w:color w:val="000000"/>
          <w:sz w:val="32"/>
          <w:szCs w:val="32"/>
        </w:rPr>
        <w:t xml:space="preserve">                                                                         в</w:t>
      </w:r>
      <w:r w:rsidRPr="00CC7BFE">
        <w:rPr>
          <w:rFonts w:ascii="Times New Roman" w:eastAsia="Times New Roman" w:hAnsi="Times New Roman"/>
          <w:color w:val="000000"/>
          <w:sz w:val="32"/>
          <w:szCs w:val="32"/>
        </w:rPr>
        <w:t xml:space="preserve">оспитатель </w:t>
      </w:r>
      <w:r>
        <w:rPr>
          <w:rFonts w:ascii="Times New Roman" w:eastAsia="Times New Roman" w:hAnsi="Times New Roman"/>
          <w:color w:val="000000"/>
          <w:sz w:val="32"/>
          <w:szCs w:val="32"/>
        </w:rPr>
        <w:br/>
        <w:t xml:space="preserve">                                                                              Лаптева В.И</w:t>
      </w:r>
      <w:r w:rsidRPr="00CC7BFE">
        <w:rPr>
          <w:rFonts w:ascii="Times New Roman" w:eastAsia="Times New Roman" w:hAnsi="Times New Roman"/>
          <w:color w:val="000000"/>
          <w:sz w:val="32"/>
          <w:szCs w:val="32"/>
        </w:rPr>
        <w:t>.</w:t>
      </w:r>
    </w:p>
    <w:p w:rsidR="007E6913" w:rsidRPr="00CC7BFE" w:rsidRDefault="007E6913" w:rsidP="007E6913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7E6913" w:rsidRPr="00CC7BFE" w:rsidRDefault="007E6913" w:rsidP="007E6913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7E6913" w:rsidRPr="00CC7BFE" w:rsidRDefault="007E6913" w:rsidP="007E6913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7E6913" w:rsidRDefault="007E6913" w:rsidP="007E6913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7E6913" w:rsidRDefault="007E6913" w:rsidP="007E69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7E6913" w:rsidRPr="00CC7BFE" w:rsidRDefault="007E6913" w:rsidP="007E6913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7E6913" w:rsidRPr="00CC7BFE" w:rsidRDefault="007E6913" w:rsidP="007E6913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  <w:r w:rsidRPr="00CC7BFE">
        <w:rPr>
          <w:rFonts w:ascii="Times New Roman" w:eastAsia="Times New Roman" w:hAnsi="Times New Roman"/>
          <w:color w:val="000000"/>
          <w:sz w:val="32"/>
          <w:szCs w:val="32"/>
        </w:rPr>
        <w:t>г. Липецк</w:t>
      </w:r>
    </w:p>
    <w:p w:rsidR="007E6913" w:rsidRPr="001A0324" w:rsidRDefault="007E6913" w:rsidP="007E6913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  <w:r w:rsidRPr="00CC7BFE">
        <w:rPr>
          <w:rFonts w:ascii="Times New Roman" w:eastAsia="Times New Roman" w:hAnsi="Times New Roman"/>
          <w:color w:val="000000"/>
          <w:sz w:val="32"/>
          <w:szCs w:val="32"/>
        </w:rPr>
        <w:t>2018 г</w:t>
      </w:r>
    </w:p>
    <w:p w:rsidR="007E6913" w:rsidRPr="000A7CC0" w:rsidRDefault="007E6913" w:rsidP="007E691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CC0">
        <w:rPr>
          <w:rFonts w:ascii="Times New Roman" w:hAnsi="Times New Roman"/>
          <w:sz w:val="28"/>
          <w:szCs w:val="28"/>
        </w:rPr>
        <w:lastRenderedPageBreak/>
        <w:t xml:space="preserve">Известно, что между речевой функцией и общей двигательной системой человека существует тесная связь. Такая же тесная связь установлена между рукой и речевым центром мозга. Гармонизация движений тела, мелкой моторики рук и органов речи способствует формированию правильного произношения, помогает избавиться от монотонности речи, нормализует темп, учит соблюдению речевых пауз, снижает психическое напряжение. </w:t>
      </w:r>
    </w:p>
    <w:p w:rsidR="007E6913" w:rsidRPr="000A7CC0" w:rsidRDefault="007E6913" w:rsidP="007E691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A7CC0">
        <w:rPr>
          <w:rFonts w:ascii="Times New Roman" w:hAnsi="Times New Roman"/>
          <w:sz w:val="28"/>
          <w:szCs w:val="28"/>
        </w:rPr>
        <w:t>Пластилинография</w:t>
      </w:r>
      <w:proofErr w:type="spellEnd"/>
      <w:r w:rsidRPr="000A7CC0">
        <w:rPr>
          <w:rFonts w:ascii="Times New Roman" w:hAnsi="Times New Roman"/>
          <w:sz w:val="28"/>
          <w:szCs w:val="28"/>
        </w:rPr>
        <w:t xml:space="preserve"> — это нетрадиционный вид изобразительной деятельности. Понятие «</w:t>
      </w:r>
      <w:proofErr w:type="spellStart"/>
      <w:r w:rsidRPr="000A7CC0">
        <w:rPr>
          <w:rFonts w:ascii="Times New Roman" w:hAnsi="Times New Roman"/>
          <w:sz w:val="28"/>
          <w:szCs w:val="28"/>
        </w:rPr>
        <w:t>пластилинография</w:t>
      </w:r>
      <w:proofErr w:type="spellEnd"/>
      <w:r w:rsidRPr="000A7CC0">
        <w:rPr>
          <w:rFonts w:ascii="Times New Roman" w:hAnsi="Times New Roman"/>
          <w:sz w:val="28"/>
          <w:szCs w:val="28"/>
        </w:rPr>
        <w:t xml:space="preserve">» имеет два смысловых корня: «графил» — создавать, рисовать, а первая половина слова «пластилин» подразумевает материал, при помощи которого осуществляется исполнение замысла. </w:t>
      </w:r>
    </w:p>
    <w:p w:rsidR="007E6913" w:rsidRPr="000A7CC0" w:rsidRDefault="007E6913" w:rsidP="007E691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CC0">
        <w:rPr>
          <w:rFonts w:ascii="Times New Roman" w:hAnsi="Times New Roman"/>
          <w:sz w:val="28"/>
          <w:szCs w:val="28"/>
        </w:rPr>
        <w:t xml:space="preserve">Работа с пластилином в большей мере, чем рисование или аппликация развивает и совершенствует природное чувство осязание обеих рук, движения становятся более согласованными, активное действие которых ведёт к более точной передачи формы. Основным инструментом является рука, вернее обе руки. У ребенка развивается умелость рук, укрепляется сила рук, развивается пинцетное хватание, т. е. захват мелкого предмета двумя пальцами или щепотью. Благодаря этому дети быстрее усваивают способы изображения и переходу к самостоятельной деятельности без показа взрослого, что в свою очередь ведет к интенсивному развитию творчества, развивает детское воображение, художественное и пространственное мышление, способствует снятию мышечного напряжение и расслаблению, будит фантазию. У детей формируется умение планировать свою работу, доводить начатое дело до конца. </w:t>
      </w:r>
    </w:p>
    <w:p w:rsidR="007E6913" w:rsidRPr="000A7CC0" w:rsidRDefault="007E6913" w:rsidP="007E691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CC0">
        <w:rPr>
          <w:rFonts w:ascii="Times New Roman" w:hAnsi="Times New Roman"/>
          <w:sz w:val="28"/>
          <w:szCs w:val="28"/>
        </w:rPr>
        <w:t>В интересной игровой форме обогащается и словарь детей. В процессе обыгрывания сюжета и выполнения практических действий с пластилином ведётся непрерывный разговор с детьми. Это стимулирует их речевую активность, вызывает речевое подражание, формирование и активизации словаря, пониманию ребенком речи окружающих.</w:t>
      </w:r>
    </w:p>
    <w:p w:rsidR="007E6913" w:rsidRPr="000A7CC0" w:rsidRDefault="007E6913" w:rsidP="007E691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CC0">
        <w:rPr>
          <w:rFonts w:ascii="Times New Roman" w:hAnsi="Times New Roman"/>
          <w:sz w:val="28"/>
          <w:szCs w:val="28"/>
        </w:rPr>
        <w:t xml:space="preserve">Сенсорное развитие занимает одно из основных мест в работе с детьми </w:t>
      </w:r>
      <w:r w:rsidRPr="000A7CC0">
        <w:rPr>
          <w:rFonts w:ascii="Times New Roman" w:hAnsi="Times New Roman"/>
          <w:sz w:val="28"/>
          <w:szCs w:val="28"/>
        </w:rPr>
        <w:lastRenderedPageBreak/>
        <w:t xml:space="preserve">по </w:t>
      </w:r>
      <w:proofErr w:type="spellStart"/>
      <w:r w:rsidRPr="000A7CC0">
        <w:rPr>
          <w:rFonts w:ascii="Times New Roman" w:hAnsi="Times New Roman"/>
          <w:sz w:val="28"/>
          <w:szCs w:val="28"/>
        </w:rPr>
        <w:t>пластилинографии</w:t>
      </w:r>
      <w:proofErr w:type="spellEnd"/>
      <w:r w:rsidRPr="000A7CC0">
        <w:rPr>
          <w:rFonts w:ascii="Times New Roman" w:hAnsi="Times New Roman"/>
          <w:sz w:val="28"/>
          <w:szCs w:val="28"/>
        </w:rPr>
        <w:t>. Здесь происходит развитие восприятия цвета, формы, величины.</w:t>
      </w:r>
    </w:p>
    <w:p w:rsidR="007E6913" w:rsidRPr="000A7CC0" w:rsidRDefault="007E6913" w:rsidP="007E691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CC0">
        <w:rPr>
          <w:rFonts w:ascii="Times New Roman" w:hAnsi="Times New Roman"/>
          <w:sz w:val="28"/>
          <w:szCs w:val="28"/>
        </w:rPr>
        <w:t>Работа с пластилином благотворно влияет на нервную систему. Именно поэтому возбудимым, шумным и активным детям часто рекомендуют заниматься лепкой. Дети становятся более организованными, целеустремленными, вырабатывается усидчивость, самодисциплина.</w:t>
      </w:r>
    </w:p>
    <w:p w:rsidR="007173AE" w:rsidRDefault="007173AE"/>
    <w:sectPr w:rsidR="00717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A9"/>
    <w:rsid w:val="00076DA9"/>
    <w:rsid w:val="007173AE"/>
    <w:rsid w:val="007E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D2DFA-37F7-4BFF-A5CC-81D29E17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91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417</Words>
  <Characters>2383</Characters>
  <Application>Microsoft Office Word</Application>
  <DocSecurity>0</DocSecurity>
  <Lines>19</Lines>
  <Paragraphs>5</Paragraphs>
  <ScaleCrop>false</ScaleCrop>
  <Company>Департамент Образования города Липецка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2018-04-09T10:45:00Z</dcterms:created>
  <dcterms:modified xsi:type="dcterms:W3CDTF">2018-04-09T10:48:00Z</dcterms:modified>
</cp:coreProperties>
</file>