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E9" w:rsidRPr="007732F3" w:rsidRDefault="003D6C51" w:rsidP="007732F3">
      <w:pPr>
        <w:pStyle w:val="a6"/>
        <w:ind w:firstLine="709"/>
        <w:jc w:val="center"/>
        <w:rPr>
          <w:rFonts w:ascii="Times New Roman" w:hAnsi="Times New Roman" w:cs="Times New Roman"/>
          <w:i/>
          <w:sz w:val="32"/>
          <w:szCs w:val="32"/>
        </w:rPr>
      </w:pPr>
      <w:bookmarkStart w:id="0" w:name="bookmark0"/>
      <w:r w:rsidRPr="007732F3">
        <w:rPr>
          <w:rStyle w:val="11"/>
          <w:rFonts w:ascii="Times New Roman" w:hAnsi="Times New Roman" w:cs="Times New Roman"/>
          <w:i w:val="0"/>
          <w:sz w:val="32"/>
          <w:szCs w:val="32"/>
          <w:u w:val="none"/>
        </w:rPr>
        <w:t>Как преодолеть рассеяность</w:t>
      </w:r>
      <w:r w:rsidRPr="007732F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732F3">
        <w:rPr>
          <w:rStyle w:val="11"/>
          <w:rFonts w:ascii="Times New Roman" w:hAnsi="Times New Roman" w:cs="Times New Roman"/>
          <w:i w:val="0"/>
          <w:sz w:val="32"/>
          <w:szCs w:val="32"/>
          <w:u w:val="none"/>
        </w:rPr>
        <w:t>у ребенка?</w:t>
      </w:r>
      <w:bookmarkEnd w:id="0"/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Рассеянность - это психическое состояние, для которого характерно отсутствие сосредоточенности, внимания.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Рассеянный ребенок не умеет выделять главное при наблюдении в деятельности,</w:t>
      </w:r>
      <w:r w:rsidRPr="007732F3">
        <w:rPr>
          <w:rFonts w:ascii="Times New Roman" w:hAnsi="Times New Roman" w:cs="Times New Roman"/>
          <w:sz w:val="28"/>
          <w:szCs w:val="28"/>
        </w:rPr>
        <w:t xml:space="preserve"> следовать четкому порядку, быть организованным и исполнительным.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Обычно рассеянность - ре</w:t>
      </w:r>
      <w:bookmarkStart w:id="1" w:name="_GoBack"/>
      <w:bookmarkEnd w:id="1"/>
      <w:r w:rsidRPr="007732F3">
        <w:rPr>
          <w:rFonts w:ascii="Times New Roman" w:hAnsi="Times New Roman" w:cs="Times New Roman"/>
          <w:sz w:val="28"/>
          <w:szCs w:val="28"/>
        </w:rPr>
        <w:t>зультат неправильного воспитания.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Если ребенок приучен к порядку, усвоил навыки дисциплины и организованности, привык заканчивать начатое дело, он не может быть рассе</w:t>
      </w:r>
      <w:r w:rsidRPr="007732F3">
        <w:rPr>
          <w:rFonts w:ascii="Times New Roman" w:hAnsi="Times New Roman" w:cs="Times New Roman"/>
          <w:sz w:val="28"/>
          <w:szCs w:val="28"/>
        </w:rPr>
        <w:t>янным. И наоборот, если родители позволяют нарушать режим, а беспорядок в уголке ребенка и его забывчивость расценивают как мелочи, то незаметно в поведения дошкольника появляются неорганизованность и рассеянность.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Эти качества особенно отрицательно скажут</w:t>
      </w:r>
      <w:r w:rsidRPr="007732F3">
        <w:rPr>
          <w:rFonts w:ascii="Times New Roman" w:hAnsi="Times New Roman" w:cs="Times New Roman"/>
          <w:sz w:val="28"/>
          <w:szCs w:val="28"/>
        </w:rPr>
        <w:t>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смешные и досадные положения.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 xml:space="preserve">Что можно сделать, чтобы воспитать внимание, </w:t>
      </w:r>
      <w:r w:rsidRPr="007732F3">
        <w:rPr>
          <w:rFonts w:ascii="Times New Roman" w:hAnsi="Times New Roman" w:cs="Times New Roman"/>
          <w:sz w:val="28"/>
          <w:szCs w:val="28"/>
        </w:rPr>
        <w:t>сосредоточенность у ребенка, преодолеть его рассеянность?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Прежде всего, не следует упрекать дошкольника и наказывать его за несобранность, забывчивость, неаккуратность. Необходимо терпеливо тренировать его в правильном поведении, учить преодолевать свои не</w:t>
      </w:r>
      <w:r w:rsidRPr="007732F3">
        <w:rPr>
          <w:rFonts w:ascii="Times New Roman" w:hAnsi="Times New Roman" w:cs="Times New Roman"/>
          <w:sz w:val="28"/>
          <w:szCs w:val="28"/>
        </w:rPr>
        <w:t>достатки. Для этого должен строго соблюдаться четкий режим дня. Режим не позволяет менять занятия по настроению, требует сосредоточивать внимание и волю на начатом деле и доводить его до конца. Приучая ребенка к выполнению режима, ему напоминают, что нужно</w:t>
      </w:r>
      <w:r w:rsidRPr="007732F3">
        <w:rPr>
          <w:rFonts w:ascii="Times New Roman" w:hAnsi="Times New Roman" w:cs="Times New Roman"/>
          <w:sz w:val="28"/>
          <w:szCs w:val="28"/>
        </w:rPr>
        <w:t xml:space="preserve"> сделать,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Для воспитания сосредоточенности, внимания важно создать некоторые внешние условия и устранить то, что м</w:t>
      </w:r>
      <w:r w:rsidRPr="007732F3">
        <w:rPr>
          <w:rFonts w:ascii="Times New Roman" w:hAnsi="Times New Roman" w:cs="Times New Roman"/>
          <w:sz w:val="28"/>
          <w:szCs w:val="28"/>
        </w:rPr>
        <w:t xml:space="preserve">ожет отвлечь ребенка. Родители порой сами виноваты детской рассеянности. Например, делают замечания ребенку за то, что он часто отвлекается от занятий. Но в это же время в соседней комнате они включают магнитофон, и ребенок мысленно тоже с ними, временами </w:t>
      </w:r>
      <w:r w:rsidRPr="007732F3">
        <w:rPr>
          <w:rFonts w:ascii="Times New Roman" w:hAnsi="Times New Roman" w:cs="Times New Roman"/>
          <w:sz w:val="28"/>
          <w:szCs w:val="28"/>
        </w:rPr>
        <w:t>оставляет свое занятие и заглядывает к ним. Важно не отвлекать, детей от дела, уважать их работу. Конечно, не всегда можно устранить то, что мешает. Иногда к помехам приходятся приспосабливаться. Необходимо воспитывать в детях то, что в науке называется «п</w:t>
      </w:r>
      <w:r w:rsidRPr="007732F3">
        <w:rPr>
          <w:rFonts w:ascii="Times New Roman" w:hAnsi="Times New Roman" w:cs="Times New Roman"/>
          <w:sz w:val="28"/>
          <w:szCs w:val="28"/>
        </w:rPr>
        <w:t xml:space="preserve">омехоустойчивостью», то есть приучить сохранять сосредоточенность </w:t>
      </w:r>
      <w:r w:rsidRPr="007732F3">
        <w:rPr>
          <w:rStyle w:val="a5"/>
          <w:rFonts w:ascii="Times New Roman" w:hAnsi="Times New Roman" w:cs="Times New Roman"/>
          <w:sz w:val="28"/>
          <w:szCs w:val="28"/>
        </w:rPr>
        <w:t>в</w:t>
      </w:r>
      <w:r w:rsidRPr="007732F3">
        <w:rPr>
          <w:rFonts w:ascii="Times New Roman" w:hAnsi="Times New Roman" w:cs="Times New Roman"/>
          <w:sz w:val="28"/>
          <w:szCs w:val="28"/>
        </w:rPr>
        <w:t xml:space="preserve"> любых обстоятельствах.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Проявить сосредоточенность, внимание ребенок может только в том, что его захватило, увлекло. Он любят мастерить, ухаживать за комнатными растениями и животными, след</w:t>
      </w:r>
      <w:r w:rsidRPr="007732F3">
        <w:rPr>
          <w:rFonts w:ascii="Times New Roman" w:hAnsi="Times New Roman" w:cs="Times New Roman"/>
          <w:sz w:val="28"/>
          <w:szCs w:val="28"/>
        </w:rPr>
        <w:t xml:space="preserve">ить за своим аквариумом и. т. д. Поощряя такие занятия, родители внушают ребенку, что растения, если их не поливать, или рыбки, если их не обеспечить кормом, могут погибнуть. Так у ребенка появляется чувство ответственности. Постепенно ребенок усваивает, </w:t>
      </w:r>
      <w:r w:rsidRPr="007732F3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7732F3">
        <w:rPr>
          <w:rFonts w:ascii="Times New Roman" w:hAnsi="Times New Roman" w:cs="Times New Roman"/>
          <w:sz w:val="28"/>
          <w:szCs w:val="28"/>
        </w:rPr>
        <w:t>то не все дела только приятны и увлекательны, что необходимо делать и то, что не очень интересно, но полезно семье и ему самому, что для достижения цели нужно приложить усилия. Но нельзя перегружать детей длительными, монотонными занятиями.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Внимательность,</w:t>
      </w:r>
      <w:r w:rsidRPr="007732F3">
        <w:rPr>
          <w:rFonts w:ascii="Times New Roman" w:hAnsi="Times New Roman" w:cs="Times New Roman"/>
          <w:sz w:val="28"/>
          <w:szCs w:val="28"/>
        </w:rPr>
        <w:t xml:space="preserve"> сосредоточенность ребенка лучше всего тренируется в игре. Например, возьмите много мелких предметов </w:t>
      </w:r>
      <w:r w:rsidRPr="007732F3">
        <w:rPr>
          <w:rStyle w:val="a5"/>
          <w:rFonts w:ascii="Times New Roman" w:hAnsi="Times New Roman" w:cs="Times New Roman"/>
          <w:sz w:val="28"/>
          <w:szCs w:val="28"/>
        </w:rPr>
        <w:t>(пуговицы, гвоздики, орехи, камешки),</w:t>
      </w:r>
      <w:r w:rsidRPr="007732F3">
        <w:rPr>
          <w:rFonts w:ascii="Times New Roman" w:hAnsi="Times New Roman" w:cs="Times New Roman"/>
          <w:sz w:val="28"/>
          <w:szCs w:val="28"/>
        </w:rPr>
        <w:t xml:space="preserve"> рассыпьте их по столу. Пусть ребенок постарается запомнить, какие вещи лежат на столе. Закройте предметы бумагой и пр</w:t>
      </w:r>
      <w:r w:rsidRPr="007732F3">
        <w:rPr>
          <w:rFonts w:ascii="Times New Roman" w:hAnsi="Times New Roman" w:cs="Times New Roman"/>
          <w:sz w:val="28"/>
          <w:szCs w:val="28"/>
        </w:rPr>
        <w:t xml:space="preserve">едложите сыну </w:t>
      </w:r>
      <w:r w:rsidRPr="007732F3">
        <w:rPr>
          <w:rStyle w:val="a5"/>
          <w:rFonts w:ascii="Times New Roman" w:hAnsi="Times New Roman" w:cs="Times New Roman"/>
          <w:sz w:val="28"/>
          <w:szCs w:val="28"/>
        </w:rPr>
        <w:t>(дочери)</w:t>
      </w:r>
      <w:r w:rsidRPr="007732F3">
        <w:rPr>
          <w:rFonts w:ascii="Times New Roman" w:hAnsi="Times New Roman" w:cs="Times New Roman"/>
          <w:sz w:val="28"/>
          <w:szCs w:val="28"/>
        </w:rPr>
        <w:t xml:space="preserve"> 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Рекомендуем еще одну игру. Поставьте рядом 5 - 6 игрушек</w:t>
      </w:r>
      <w:r w:rsidRPr="007732F3">
        <w:rPr>
          <w:rFonts w:ascii="Times New Roman" w:hAnsi="Times New Roman" w:cs="Times New Roman"/>
          <w:sz w:val="28"/>
          <w:szCs w:val="28"/>
        </w:rPr>
        <w:t>.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Ребенок закрывает глаза, а в это время с игрушками происходят какие-то изменения: исчезает одна из игрушек, меняется их расположение, добавляется новая игрушка. Открыв глаза, ребенок должен сказать, что изменилось. Постепенно количество игрушек увеличива</w:t>
      </w:r>
      <w:r w:rsidRPr="007732F3">
        <w:rPr>
          <w:rFonts w:ascii="Times New Roman" w:hAnsi="Times New Roman" w:cs="Times New Roman"/>
          <w:sz w:val="28"/>
          <w:szCs w:val="28"/>
        </w:rPr>
        <w:t>ется до 10. Еще сложнее заметить, какие изменения произошли с куклой: появился бант, исчезла туфелька, изменилась прическа и т. д.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Предлагаемые игры не требуют много времени, но велико их значение в преодоления у дошкольника рассеянности и воспитании внима</w:t>
      </w:r>
      <w:r w:rsidRPr="007732F3">
        <w:rPr>
          <w:rFonts w:ascii="Times New Roman" w:hAnsi="Times New Roman" w:cs="Times New Roman"/>
          <w:sz w:val="28"/>
          <w:szCs w:val="28"/>
        </w:rPr>
        <w:t>тельности.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Иногда рассеянность ребенка вызывается болезнью, временным ослаблением всего организма. В таком случае укрепить здоровье ребенка, наладить его питание и отдых. Рассеянность вызывается также подавленностью, плохим настроением ребенка. Здесь уже в</w:t>
      </w:r>
      <w:r w:rsidRPr="007732F3">
        <w:rPr>
          <w:rFonts w:ascii="Times New Roman" w:hAnsi="Times New Roman" w:cs="Times New Roman"/>
          <w:sz w:val="28"/>
          <w:szCs w:val="28"/>
        </w:rPr>
        <w:t>се зависит от обстановки в семье, от взаимоотношений между родителями.</w:t>
      </w: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Если состояние рассеянности систематически повторяется, то оно становится привычным, превращается в черту характера, проявляется вместе с другими недостатками характера. Например, рассе</w:t>
      </w:r>
      <w:r w:rsidRPr="007732F3">
        <w:rPr>
          <w:rFonts w:ascii="Times New Roman" w:hAnsi="Times New Roman" w:cs="Times New Roman"/>
          <w:sz w:val="28"/>
          <w:szCs w:val="28"/>
        </w:rPr>
        <w:t>янность в учении часто связана с леностью, рассеянность в общении в людьми - с нетактичностью и эгоизмом, рассенность в быту - с неорганизованностью, неаккуратностью. Чтобы этого не произошло, следует внимательно относится к психическим состояниям своих де</w:t>
      </w:r>
      <w:r w:rsidRPr="007732F3">
        <w:rPr>
          <w:rFonts w:ascii="Times New Roman" w:hAnsi="Times New Roman" w:cs="Times New Roman"/>
          <w:sz w:val="28"/>
          <w:szCs w:val="28"/>
        </w:rPr>
        <w:t>тей и правильно их оценивать. Если ребенок надолго сосредоточился на своих мыслях и чувствах, его от этого отвлекают. Воспитывая сосредоточенность, внимание, родители следят, на что они направлены.</w:t>
      </w:r>
    </w:p>
    <w:p w:rsidR="001867E9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>Воспитание у детей воли, чувства ответственности и долга р</w:t>
      </w:r>
      <w:r w:rsidRPr="007732F3">
        <w:rPr>
          <w:rFonts w:ascii="Times New Roman" w:hAnsi="Times New Roman" w:cs="Times New Roman"/>
          <w:sz w:val="28"/>
          <w:szCs w:val="28"/>
        </w:rPr>
        <w:t>азвивает сосредоточенность и предупреждает рассеянность.</w:t>
      </w:r>
    </w:p>
    <w:p w:rsidR="007732F3" w:rsidRPr="007732F3" w:rsidRDefault="007732F3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7E9" w:rsidRPr="007732F3" w:rsidRDefault="003D6C51" w:rsidP="007732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2F3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6" w:history="1">
        <w:r w:rsidRPr="007732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7732F3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7732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doshvozrast</w:t>
        </w:r>
        <w:r w:rsidRPr="007732F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732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732F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732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rabrod</w:t>
        </w:r>
        <w:r w:rsidRPr="007732F3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7732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konsultacrod</w:t>
        </w:r>
        <w:r w:rsidRPr="007732F3">
          <w:rPr>
            <w:rStyle w:val="a3"/>
            <w:rFonts w:ascii="Times New Roman" w:hAnsi="Times New Roman" w:cs="Times New Roman"/>
            <w:sz w:val="28"/>
            <w:szCs w:val="28"/>
          </w:rPr>
          <w:t>73.</w:t>
        </w:r>
        <w:r w:rsidRPr="007732F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</w:p>
    <w:sectPr w:rsidR="001867E9" w:rsidRPr="007732F3" w:rsidSect="007732F3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C51" w:rsidRDefault="003D6C51">
      <w:r>
        <w:separator/>
      </w:r>
    </w:p>
  </w:endnote>
  <w:endnote w:type="continuationSeparator" w:id="0">
    <w:p w:rsidR="003D6C51" w:rsidRDefault="003D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C51" w:rsidRDefault="003D6C51"/>
  </w:footnote>
  <w:footnote w:type="continuationSeparator" w:id="0">
    <w:p w:rsidR="003D6C51" w:rsidRDefault="003D6C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E9"/>
    <w:rsid w:val="001867E9"/>
    <w:rsid w:val="003D6C51"/>
    <w:rsid w:val="0077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F3D47-272E-4BF3-B80C-B65632C8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-20"/>
      <w:sz w:val="21"/>
      <w:szCs w:val="21"/>
      <w:u w:val="none"/>
      <w:lang w:val="en-US"/>
    </w:rPr>
  </w:style>
  <w:style w:type="character" w:customStyle="1" w:styleId="21">
    <w:name w:val="Основной текст (2)"/>
    <w:basedOn w:val="2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/>
      <w:bCs/>
      <w:i/>
      <w:iCs/>
      <w:smallCaps w:val="0"/>
      <w:strike w:val="0"/>
      <w:spacing w:val="10"/>
      <w:sz w:val="23"/>
      <w:szCs w:val="23"/>
      <w:u w:val="none"/>
    </w:rPr>
  </w:style>
  <w:style w:type="character" w:customStyle="1" w:styleId="11">
    <w:name w:val="Заголовок №1"/>
    <w:basedOn w:val="1"/>
    <w:rPr>
      <w:rFonts w:ascii="Verdana" w:eastAsia="Verdana" w:hAnsi="Verdana" w:cs="Verdana"/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12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5">
    <w:name w:val="Основной текст + Курсив"/>
    <w:basedOn w:val="a4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0" w:lineRule="atLeast"/>
    </w:pPr>
    <w:rPr>
      <w:rFonts w:ascii="Bookman Old Style" w:eastAsia="Bookman Old Style" w:hAnsi="Bookman Old Style" w:cs="Bookman Old Style"/>
      <w:i/>
      <w:iCs/>
      <w:spacing w:val="-20"/>
      <w:sz w:val="21"/>
      <w:szCs w:val="21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312" w:lineRule="exact"/>
      <w:jc w:val="center"/>
      <w:outlineLvl w:val="0"/>
    </w:pPr>
    <w:rPr>
      <w:rFonts w:ascii="Verdana" w:eastAsia="Verdana" w:hAnsi="Verdana" w:cs="Verdana"/>
      <w:b/>
      <w:bCs/>
      <w:i/>
      <w:iCs/>
      <w:spacing w:val="10"/>
      <w:sz w:val="23"/>
      <w:szCs w:val="23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12" w:lineRule="exact"/>
      <w:jc w:val="center"/>
    </w:pPr>
    <w:rPr>
      <w:rFonts w:ascii="Verdana" w:eastAsia="Verdana" w:hAnsi="Verdana" w:cs="Verdana"/>
      <w:sz w:val="14"/>
      <w:szCs w:val="14"/>
    </w:rPr>
  </w:style>
  <w:style w:type="paragraph" w:styleId="a6">
    <w:name w:val="No Spacing"/>
    <w:uiPriority w:val="1"/>
    <w:qFormat/>
    <w:rsid w:val="007732F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shvozrast.ru/rabrod/konsultacrod73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783</Words>
  <Characters>4469</Characters>
  <Application>Microsoft Office Word</Application>
  <DocSecurity>0</DocSecurity>
  <Lines>37</Lines>
  <Paragraphs>10</Paragraphs>
  <ScaleCrop>false</ScaleCrop>
  <Company>Департамент Образования города Липецка</Company>
  <LinksUpToDate>false</LinksUpToDate>
  <CharactersWithSpaces>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2016-02-24T07:07:00Z</dcterms:created>
  <dcterms:modified xsi:type="dcterms:W3CDTF">2016-02-24T07:09:00Z</dcterms:modified>
</cp:coreProperties>
</file>