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9F" w:rsidRPr="00E722E0" w:rsidRDefault="00715E9F" w:rsidP="00715E9F">
      <w:pPr>
        <w:shd w:val="clear" w:color="auto" w:fill="FFFFFF"/>
        <w:spacing w:after="300" w:line="60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E722E0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Влияние пальчиковых игр на развитие речи детей раннего возраста</w:t>
      </w:r>
    </w:p>
    <w:p w:rsidR="00715E9F" w:rsidRDefault="00715E9F" w:rsidP="00715E9F">
      <w:pPr>
        <w:spacing w:after="1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Ученые, а именно,  специалисты института физиологии детей и подростков АПН, доказали, что уровень развития детской речи находится в прямой  зависимости от степени сформированности тонких движений пальцев рук.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Чем активнее и точнее движения пальцев рук у маленького ребенка, тем быстрее он начинает говорить. Эта мысль  прослеживается в исследованиях отечественных физиологов, например, у В.М. Бехтерева. Он указывал на влияние манипуляции рук на функции высшей нервной деятельности, развитие речи. Простые движения рук помогают убрать напряжение не только с самих рук, но и с губ, снимают усталость. Они способны улучшить произношение многих звуков, а значит, развивать речь ребенка.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Зарубежные ученые также подтверждают в своих работах связь развития рук с развитием мозга. Так, японский врач  Намикоси Токудзиро создал оздоравливающую методику воздействия на руки. Он утверждает, что пальцы наделены большим количеством рецепторов, посылающих импульсы в центральную нервную систему человека. А восточные медики установили, что 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– на кишечник, безымянного – на печень и почки,  мизинца – на сердце.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Таким образом, познакомившись с литературой, указанной выше, я поняла, что данная тема значима и актуальна. Решила подробнее заняться ее изучением, определив тему самообразования так: «Влияние пальчиковых игр на развитие речи детей раннего возраста».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Поскольку пальчиковые игры и упражнения – уникальное средство для развития речи и являются одним из направлений по развитию мелкой моторики пальцев рук, работу построила следующим образом.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Создала информационный банк пальчиковых игр, которые направлены на устранение проблем речевого развития детей, на развитие мелкой моторики рук.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Планируя работу с детьми, наметила основную цель: формировать у детей основы речевой моторики на основе пальчиковых игр.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Для реализации основной цели выделила ряд других задач: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– сочетать игры и упражнения для тренировки пальцев с речевой деятельностью детей;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– совершенствовать   мелкую моторику через пальчиковые игры;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lastRenderedPageBreak/>
        <w:t>– повысить компетентность родителей в вопросе о влиянии пальчиковых игр на речь детей раннего возраста.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Чтобы добиться результатов, решила уделить больше внимания работе с   родителями. Проводила индивидуальные беседы и консультации, где объясняла, что нужно учить ребенка манипулировать предметами, покупать игрушки, которые способствуют  развитию мелкой моторики рук – пирамидки, строительный материал, машинки, конструкторы, вкладыши, бусы, логические домики, мозаику и т.д.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Предлагала для ознакомления памятки, в которых указывала, что нужно давать  детям больше самостоятельности при одевании – раздевании, а также – застегивать – расстегивать кнопки (на одежде и обуви), пуговицы, липучки, молнии, застегивать – расстегивать сандалики, завязывать – развязывать (по возможности) шнурочки и т.д., так как эти действия формируют умелость  рук.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Подготовила папку с консультациями для родителей – «Развитие мелкой моторики у малышей», «Пальчиковые  игры для малышей», «Пальчиковая гимнастика и массаж рук».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Для родительского собрания подготовила доклад –практикум  «Пальчиковая гимнастика для малышей» с показом видеоролика «10 пальчиковых игр для малышей».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В папке-передвижке постоянно меняла информационные листы, где для родителей каждый месяц для разучивания предлагалась новая пальчиковая игра.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Для родителей было подготовлено открытое занятие с использованием пальчиковых игр и физкультминутки, видеоигры «Кто в домике живет?». Инсценировка знакомых потешек на фланелеграфе. Игра «Рассматривание домиков для зверей».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Работала в тесном сотрудничестве с педагогами детского сада. Поскольку развитие движений пальцев и всей кисти предполагает использование в работе с детьми приемов нетрадиционного рисования, на одном из педсоветов выступала с показом нетрадиционных способов рисования красками (пальчиками, ладошками).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Основная работа по теме проводилась с детьми – как во время организованной образовательной деятельности, так и вне ее. В начале года разработала проект «Влияние пальчиковых игр на развитие речи детей раннего возраста». Кроме того, наметила план  разучивания пальчиковых игр в каждом месяце с учетом интеграции в другие виды деятельности.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Октябрь                        Грибы Фрукты Овощи Осень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Ноябрь                                  Котятки Мышка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Декабрь                        Солнечные зайчики Как вчера у бабушки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Январь                                   Бараны Улитка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Февраль                       Мебель Посуда Профессии Армия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Март                             Мышка Чижик-пыжик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lastRenderedPageBreak/>
        <w:t>Апрель                                   Пальчик-мальчик Указочка Котятки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Цель проведения пальчиковых игр: формировать положительный  настрой, развивать мелкую моторику рук, активизировать движения пальцев рук.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Обращала внимание детей и на те пальчиковые игры, упражнения, физкультминутки, которые были включены в основное планирование комплексных занятий по программе «От  рождения до школы» под  ред. Н.Е. Вераксы, Т. С. Комаровой, М.А.Васильевой.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Работу  по развитию движений пальцев и всей кисти проводила во время утренней гимнастики (зарядки), физкультминуток, в свободное время, утром, после сна. Упражнения  старалась подбирать так, чтобы в них содержалось больше разнообразных движений пальцами. В своей работе я использовала игры, которые являются синтезом поэтического слова и движения, т.к. движения конкретизируют образ, а слово помогает  четко выполнять  движения.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Как у нашего кота                 Разводим руками         Ручки к себе «Ушки» над головой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Шубка очень хороша,          Повернуться влево, вправо  Похвалиться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Как у котика усы                   Развести руками «Ушки» над головой   Пальчики – над губой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Удивительной красы.            Покрутить пальчиками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Глазки смелые,            Показать пальчиками глазки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Зубки белые.                         Показать пальчиками улыбку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Тексты пальчиковых упражнений старалась подбирать так, чтобы они легко ложились на слух ребенка и настраивали на игру.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  <w:u w:val="single"/>
        </w:rPr>
        <w:t>Показ кошки.</w:t>
      </w:r>
      <w:r w:rsidRPr="00E722E0">
        <w:rPr>
          <w:rStyle w:val="apple-converted-space"/>
          <w:color w:val="000000" w:themeColor="text1"/>
          <w:sz w:val="28"/>
          <w:szCs w:val="28"/>
        </w:rPr>
        <w:t> </w:t>
      </w:r>
      <w:r w:rsidRPr="00E722E0">
        <w:rPr>
          <w:color w:val="000000" w:themeColor="text1"/>
          <w:sz w:val="28"/>
          <w:szCs w:val="28"/>
        </w:rPr>
        <w:t>Кто это? Кошечка. Она ходит тихохонько, плавно, спинку выгибает. Лапки мягкие,  а в лапках – острые коготки. Давайте покажем, как кошечка выпускает и прячет коготки. (Ручки вытянуты вперед, пальчики сжаты в кулачок. Пальчики выпрямляются, напрягаются. Повторить несколько раз).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А вот какой предлагала массаж на 5 – 10 мин.: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  <w:u w:val="single"/>
        </w:rPr>
        <w:t>Игра в прятки</w:t>
      </w:r>
      <w:r w:rsidRPr="00E722E0">
        <w:rPr>
          <w:color w:val="000000" w:themeColor="text1"/>
          <w:sz w:val="28"/>
          <w:szCs w:val="28"/>
        </w:rPr>
        <w:t>. Положите на ладошку орешек. Спросите: «Где орешек?» – Вот он! Сжать кулачок. «Где орешек?» – Нет орешка! Снова спросить: «Где же орешек?» – Вот он, вот орешек! (3 – 5 раз).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  <w:u w:val="single"/>
        </w:rPr>
        <w:t>Покатаем машинки. </w:t>
      </w:r>
      <w:r w:rsidRPr="00E722E0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E722E0">
        <w:rPr>
          <w:color w:val="000000" w:themeColor="text1"/>
          <w:sz w:val="28"/>
          <w:szCs w:val="28"/>
        </w:rPr>
        <w:t>Сильно прижать ладошкой орешек к полу (к столу). Катать вперед – назад одной ладошкой, другой (несколько раз).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 xml:space="preserve">Использовала для тренировки пальчиков  и сухой бассейн в качестве массажера (в глубокую миску диаметром 25 см насыпала сухой фасоль и прятала там  маленькие игрушки.  Предлагала ребенку поиграть с ними в прятки. Игрушек прятала несколько, но найти нужно было только одну конкретную, например, собачку). Такой массажер используется для одновременного активного воздействия на различные точки кистей, </w:t>
      </w:r>
      <w:r w:rsidRPr="00E722E0">
        <w:rPr>
          <w:color w:val="000000" w:themeColor="text1"/>
          <w:sz w:val="28"/>
          <w:szCs w:val="28"/>
        </w:rPr>
        <w:lastRenderedPageBreak/>
        <w:t>пальцев, ладоней. Руки ребенка,  погружаясь все глубже, массируются, пальцы становятся более чувствительными, их  движения – координированными.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На развитие мелкой моторики рук, для тренировки пальчиков благотворное воздействие оказывают игры с предметами. Их я тоже использовала в своей работе: это и мозаика, пирамидки, мягкие кубики со шнуровками и кнопками, липучками, игры-шнуровки, молнии, наборы колец, шаров для нанизывания на стержень, бусы, прищепки; игры с карандашами, счетными палочками; лепка из соленого теста; для развития движений – «Пальчиковый театр», с помощью которого разыгрывались знакомые сказки «Репка», «Теремок». Малышам интересно также было раскручивать и закручивать пластмассовые гаечки на болтиках, разбирать и собирать матрешки. Во  время таких игр моя задача состояла в том, чтобы организовать игру и общение детей, помочь расширить словарный запас.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Поскольку использование пальчиковых игр развивает координацию движений, совершенствует деятельность  артикуляционного аппарата, в конце года пальчики у детей стали быстрее осваивать более сложные упражнения, а речь детей значительно улучшилась.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Диагностика по развитию речи за период 2012-2013 гг. показала положительную динамику. Речевая активность детей повысилась. Из 26 человек на начало года активная речь ниже возрастного уровня (2, 3 года) наблюдалась у 4 детей. К концу года – у одного.</w:t>
      </w:r>
    </w:p>
    <w:p w:rsidR="00715E9F" w:rsidRPr="00E722E0" w:rsidRDefault="00715E9F" w:rsidP="00715E9F">
      <w:pPr>
        <w:pStyle w:val="a3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8"/>
          <w:szCs w:val="28"/>
        </w:rPr>
      </w:pPr>
      <w:r w:rsidRPr="00E722E0">
        <w:rPr>
          <w:color w:val="000000" w:themeColor="text1"/>
          <w:sz w:val="28"/>
          <w:szCs w:val="28"/>
        </w:rPr>
        <w:t>Работа в данном направлении мною  будет продолжена и в 2013-2014 уч. гг., т.к. является частью моего педагогического мастерства и помогает формировать память, мышление, воображение,  внимание.</w:t>
      </w:r>
    </w:p>
    <w:p w:rsidR="00715E9F" w:rsidRPr="00E722E0" w:rsidRDefault="00715E9F" w:rsidP="00715E9F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1560" w:rsidRDefault="00061560">
      <w:bookmarkStart w:id="0" w:name="_GoBack"/>
      <w:bookmarkEnd w:id="0"/>
    </w:p>
    <w:sectPr w:rsidR="00061560" w:rsidSect="00836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8C"/>
    <w:rsid w:val="00061560"/>
    <w:rsid w:val="00715E9F"/>
    <w:rsid w:val="0079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E9D3D-93F9-491E-AAC5-4168CE0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7471</Characters>
  <Application>Microsoft Office Word</Application>
  <DocSecurity>0</DocSecurity>
  <Lines>62</Lines>
  <Paragraphs>17</Paragraphs>
  <ScaleCrop>false</ScaleCrop>
  <Company>Департамент Образования города Липецка</Company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sd014user01</dc:creator>
  <cp:keywords/>
  <dc:description/>
  <cp:lastModifiedBy>sd014user01</cp:lastModifiedBy>
  <cp:revision>2</cp:revision>
  <dcterms:created xsi:type="dcterms:W3CDTF">2016-04-03T16:44:00Z</dcterms:created>
  <dcterms:modified xsi:type="dcterms:W3CDTF">2016-04-03T16:45:00Z</dcterms:modified>
</cp:coreProperties>
</file>