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9B46" w14:textId="39ABBD33" w:rsidR="00994130" w:rsidRPr="00215D91" w:rsidRDefault="00994130" w:rsidP="00215D91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0C171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 14 г. Липецк</w:t>
      </w:r>
      <w:r w:rsidR="00215D91">
        <w:rPr>
          <w:rFonts w:ascii="Times New Roman" w:hAnsi="Times New Roman"/>
          <w:sz w:val="28"/>
          <w:szCs w:val="28"/>
        </w:rPr>
        <w:t>а</w:t>
      </w:r>
    </w:p>
    <w:p w14:paraId="3B99896C" w14:textId="77777777" w:rsidR="00994130" w:rsidRDefault="00994130" w:rsidP="00994130">
      <w:pPr>
        <w:jc w:val="center"/>
      </w:pPr>
    </w:p>
    <w:p w14:paraId="0C39C888" w14:textId="77777777" w:rsidR="00994130" w:rsidRDefault="00994130" w:rsidP="00994130">
      <w:pPr>
        <w:jc w:val="center"/>
      </w:pPr>
    </w:p>
    <w:p w14:paraId="1FCECA26" w14:textId="77777777" w:rsidR="00994130" w:rsidRDefault="00994130" w:rsidP="0099413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B2DC4E2" w14:textId="7DDDE9DD" w:rsidR="00994130" w:rsidRDefault="00994130" w:rsidP="0099413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05E6EAF8" w14:textId="5B1151D8" w:rsidR="00994130" w:rsidRPr="00A867AE" w:rsidRDefault="00994130" w:rsidP="00994130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Мастер-класс</w:t>
      </w:r>
      <w:r w:rsidRPr="00A867AE">
        <w:rPr>
          <w:rFonts w:ascii="Times New Roman" w:hAnsi="Times New Roman"/>
          <w:sz w:val="40"/>
          <w:szCs w:val="40"/>
        </w:rPr>
        <w:t xml:space="preserve"> для педагогов </w:t>
      </w:r>
    </w:p>
    <w:p w14:paraId="06D0EFE8" w14:textId="30CF677E" w:rsidR="00994130" w:rsidRPr="000C1719" w:rsidRDefault="00994130" w:rsidP="009941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867AE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 xml:space="preserve">Знакомство с </w:t>
      </w:r>
      <w:proofErr w:type="spellStart"/>
      <w:r>
        <w:rPr>
          <w:rFonts w:ascii="Times New Roman" w:hAnsi="Times New Roman"/>
          <w:b/>
          <w:sz w:val="44"/>
          <w:szCs w:val="44"/>
        </w:rPr>
        <w:t>анималотерапией</w:t>
      </w:r>
      <w:proofErr w:type="spellEnd"/>
      <w:r w:rsidRPr="000C1719">
        <w:rPr>
          <w:rFonts w:ascii="Times New Roman" w:hAnsi="Times New Roman"/>
          <w:b/>
          <w:sz w:val="44"/>
          <w:szCs w:val="44"/>
        </w:rPr>
        <w:t>»</w:t>
      </w:r>
    </w:p>
    <w:p w14:paraId="18905985" w14:textId="2991B918" w:rsidR="00994130" w:rsidRPr="006A2B03" w:rsidRDefault="00215D91" w:rsidP="00994130">
      <w:pPr>
        <w:jc w:val="center"/>
        <w:rPr>
          <w:b/>
          <w:i/>
          <w:sz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444200" wp14:editId="06B79A02">
            <wp:simplePos x="0" y="0"/>
            <wp:positionH relativeFrom="column">
              <wp:posOffset>1040765</wp:posOffset>
            </wp:positionH>
            <wp:positionV relativeFrom="paragraph">
              <wp:posOffset>6350</wp:posOffset>
            </wp:positionV>
            <wp:extent cx="4069080" cy="4069080"/>
            <wp:effectExtent l="0" t="0" r="7620" b="762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0CAB" w14:textId="10DDD71A" w:rsidR="00994130" w:rsidRPr="000C1719" w:rsidRDefault="00994130" w:rsidP="00994130">
      <w:pPr>
        <w:spacing w:after="160" w:line="259" w:lineRule="auto"/>
        <w:rPr>
          <w:rFonts w:ascii="Times New Roman" w:hAnsi="Times New Roman"/>
          <w:sz w:val="32"/>
          <w:szCs w:val="32"/>
        </w:rPr>
      </w:pPr>
    </w:p>
    <w:p w14:paraId="133DF5A8" w14:textId="77777777" w:rsidR="00994130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4B05F97C" w14:textId="77777777" w:rsidR="00994130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3F40E084" w14:textId="77777777" w:rsidR="00994130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36F1F2F5" w14:textId="77777777" w:rsidR="00994130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7B027405" w14:textId="77777777" w:rsidR="00994130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1358DF09" w14:textId="77777777" w:rsidR="00215D91" w:rsidRDefault="00215D91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36A35F76" w14:textId="77777777" w:rsidR="00215D91" w:rsidRDefault="00215D91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5F796BB6" w14:textId="77777777" w:rsidR="00215D91" w:rsidRDefault="00215D91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6075C35A" w14:textId="77777777" w:rsidR="00215D91" w:rsidRDefault="00215D91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06E69251" w14:textId="77777777" w:rsidR="00215D91" w:rsidRDefault="00215D91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2829EDE9" w14:textId="20D42D9D" w:rsidR="00994130" w:rsidRPr="000C1719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0C1719">
        <w:rPr>
          <w:rFonts w:ascii="Times New Roman" w:hAnsi="Times New Roman"/>
          <w:sz w:val="28"/>
          <w:szCs w:val="28"/>
        </w:rPr>
        <w:t>Воспитатель ДОУ № 14 г. Липецка</w:t>
      </w:r>
    </w:p>
    <w:p w14:paraId="6B98D47D" w14:textId="77777777" w:rsidR="00994130" w:rsidRPr="000C1719" w:rsidRDefault="00994130" w:rsidP="0099413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Шершнева Алла Николаевна</w:t>
      </w:r>
    </w:p>
    <w:p w14:paraId="611CBF3C" w14:textId="77777777" w:rsidR="00994130" w:rsidRPr="000C1719" w:rsidRDefault="00994130" w:rsidP="0099413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979546F" w14:textId="5687DC54" w:rsidR="00994130" w:rsidRDefault="00994130" w:rsidP="00994130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C777B" w14:textId="77777777" w:rsidR="00215D91" w:rsidRDefault="00215D91" w:rsidP="0099413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1EA9058F" w14:textId="77777777" w:rsidR="00994130" w:rsidRDefault="00994130" w:rsidP="0099413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547139E" w14:textId="77777777" w:rsidR="00994130" w:rsidRDefault="00994130" w:rsidP="0099413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2C877FB" w14:textId="77777777" w:rsidR="00994130" w:rsidRDefault="00994130" w:rsidP="0099413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0C1719">
        <w:rPr>
          <w:rFonts w:ascii="Times New Roman" w:hAnsi="Times New Roman"/>
          <w:sz w:val="28"/>
          <w:szCs w:val="28"/>
        </w:rPr>
        <w:t>г. Липецк</w:t>
      </w:r>
    </w:p>
    <w:p w14:paraId="7FAF9B04" w14:textId="77777777" w:rsidR="00994130" w:rsidRPr="000C1719" w:rsidRDefault="0011759B" w:rsidP="0099413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15D91">
        <w:rPr>
          <w:rFonts w:ascii="Times New Roman" w:hAnsi="Times New Roman"/>
          <w:sz w:val="28"/>
          <w:szCs w:val="28"/>
        </w:rPr>
        <w:t>19</w:t>
      </w:r>
      <w:r w:rsidR="00994130" w:rsidRPr="000C1719">
        <w:rPr>
          <w:rFonts w:ascii="Times New Roman" w:hAnsi="Times New Roman"/>
          <w:sz w:val="28"/>
          <w:szCs w:val="28"/>
        </w:rPr>
        <w:t xml:space="preserve"> год</w:t>
      </w:r>
    </w:p>
    <w:p w14:paraId="0EDAE98F" w14:textId="77777777" w:rsidR="009A4CDA" w:rsidRPr="00215D91" w:rsidRDefault="009A4CDA" w:rsidP="001175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</w:p>
    <w:p w14:paraId="7F3EC539" w14:textId="77777777" w:rsidR="009A4CDA" w:rsidRPr="009D0F0E" w:rsidRDefault="009A4CDA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</w:pPr>
      <w:r w:rsidRPr="009D0F0E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Актуальность темы:</w:t>
      </w:r>
    </w:p>
    <w:p w14:paraId="26211757" w14:textId="77777777" w:rsidR="000D7AC8" w:rsidRPr="009D0F0E" w:rsidRDefault="000D7AC8" w:rsidP="00FF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F0E">
        <w:rPr>
          <w:sz w:val="28"/>
          <w:szCs w:val="28"/>
        </w:rPr>
        <w:t>Современная глобализация, темп жизни, экологические влияния приводят к тому, что растёт число различных заболеваний.</w:t>
      </w:r>
    </w:p>
    <w:p w14:paraId="5E89335B" w14:textId="202071EB" w:rsidR="000D7AC8" w:rsidRDefault="000D7AC8" w:rsidP="0099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F0E">
        <w:rPr>
          <w:sz w:val="28"/>
          <w:szCs w:val="28"/>
        </w:rPr>
        <w:t>Давно известно, что созерцание живой природы успокаивает человека, врачует его душу и тело. Действительно, многие люди с большим удовольствием любуются животными, птицами, рыбками и бабочками, особенно в их естественной среде обитания.</w:t>
      </w:r>
      <w:r w:rsidR="00994130">
        <w:rPr>
          <w:sz w:val="28"/>
          <w:szCs w:val="28"/>
        </w:rPr>
        <w:t xml:space="preserve"> </w:t>
      </w:r>
      <w:r w:rsidRPr="009D0F0E">
        <w:rPr>
          <w:sz w:val="28"/>
          <w:szCs w:val="28"/>
        </w:rPr>
        <w:t>Но, оказывается, не одно это благотворно влияет на человека. Непосредственный контакт с живыми существами так же полезен для улучшения самочувствия, снятия стресса, одаривает радостными эмоциями.</w:t>
      </w:r>
      <w:r w:rsidR="00994130">
        <w:rPr>
          <w:sz w:val="28"/>
          <w:szCs w:val="28"/>
        </w:rPr>
        <w:t xml:space="preserve"> </w:t>
      </w:r>
      <w:r w:rsidRPr="009D0F0E">
        <w:rPr>
          <w:sz w:val="28"/>
          <w:szCs w:val="28"/>
        </w:rPr>
        <w:t xml:space="preserve">Общение взрослых и детей с животными влияет на их скорейшее выздоровление от целого ряда недугов, порой казавшихся неизлечимыми. Об этом факте знали еще древние люди, но сознательно стали подходить к этому и использовать несколько веков назад. Очевидно, тогда и произошло зарождение </w:t>
      </w:r>
      <w:proofErr w:type="spellStart"/>
      <w:r w:rsidRPr="009D0F0E">
        <w:rPr>
          <w:sz w:val="28"/>
          <w:szCs w:val="28"/>
        </w:rPr>
        <w:t>анималотерапии</w:t>
      </w:r>
      <w:proofErr w:type="spellEnd"/>
      <w:r w:rsidRPr="009D0F0E">
        <w:rPr>
          <w:sz w:val="28"/>
          <w:szCs w:val="28"/>
        </w:rPr>
        <w:t xml:space="preserve"> в ее современном понимании.</w:t>
      </w:r>
    </w:p>
    <w:p w14:paraId="17BEFBBF" w14:textId="06F7DC79" w:rsidR="00215D91" w:rsidRPr="009D0F0E" w:rsidRDefault="00215D91" w:rsidP="0099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Анималотерапию</w:t>
      </w:r>
      <w:proofErr w:type="spellEnd"/>
      <w:r>
        <w:rPr>
          <w:sz w:val="28"/>
          <w:szCs w:val="28"/>
        </w:rPr>
        <w:t xml:space="preserve"> можно использовать не только в лечебных, но и в образовательных целях. Я применяю данный метод с 2018 года в работе с воспитанниками для нормализации психологического климата в группе, разрешения конфликтных ситуаций, в воспитательных  и образовательных целях, помимо прочего, введение в образовательную деятельность образа зверя-героя повышает мотивацию у воспитанников.</w:t>
      </w:r>
    </w:p>
    <w:p w14:paraId="5084003A" w14:textId="77777777" w:rsidR="000D7AC8" w:rsidRPr="00994130" w:rsidRDefault="000D7AC8" w:rsidP="00994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0F0E">
        <w:rPr>
          <w:b/>
          <w:sz w:val="28"/>
          <w:szCs w:val="28"/>
        </w:rPr>
        <w:t>Цель мастер-класса:</w:t>
      </w:r>
      <w:r w:rsidR="00994130">
        <w:rPr>
          <w:b/>
          <w:sz w:val="28"/>
          <w:szCs w:val="28"/>
        </w:rPr>
        <w:t xml:space="preserve"> </w:t>
      </w:r>
      <w:r w:rsidR="00994130" w:rsidRPr="00215D91">
        <w:rPr>
          <w:bCs/>
          <w:sz w:val="28"/>
          <w:szCs w:val="28"/>
        </w:rPr>
        <w:t>п</w:t>
      </w:r>
      <w:r w:rsidRPr="009D0F0E">
        <w:rPr>
          <w:sz w:val="28"/>
          <w:szCs w:val="28"/>
        </w:rPr>
        <w:t xml:space="preserve">овышение профессионального </w:t>
      </w:r>
      <w:r w:rsidR="00F5379A" w:rsidRPr="009D0F0E">
        <w:rPr>
          <w:sz w:val="28"/>
          <w:szCs w:val="28"/>
        </w:rPr>
        <w:t>уровня</w:t>
      </w:r>
      <w:r w:rsidRPr="009D0F0E">
        <w:rPr>
          <w:sz w:val="28"/>
          <w:szCs w:val="28"/>
        </w:rPr>
        <w:t xml:space="preserve"> воспитателей в процессе активного педагогического общения по освоению методов и приемов работы с </w:t>
      </w:r>
      <w:r w:rsidR="00F5379A" w:rsidRPr="009D0F0E">
        <w:rPr>
          <w:sz w:val="28"/>
          <w:szCs w:val="28"/>
        </w:rPr>
        <w:t>технологией «</w:t>
      </w:r>
      <w:proofErr w:type="spellStart"/>
      <w:r w:rsidR="00F5379A" w:rsidRPr="009D0F0E">
        <w:rPr>
          <w:i/>
          <w:sz w:val="28"/>
          <w:szCs w:val="28"/>
          <w:u w:val="single"/>
        </w:rPr>
        <w:t>анималотерапия</w:t>
      </w:r>
      <w:proofErr w:type="spellEnd"/>
      <w:r w:rsidR="00F5379A" w:rsidRPr="009D0F0E">
        <w:rPr>
          <w:i/>
          <w:sz w:val="28"/>
          <w:szCs w:val="28"/>
          <w:u w:val="single"/>
        </w:rPr>
        <w:t>»</w:t>
      </w:r>
      <w:r w:rsidR="00F5379A" w:rsidRPr="009D0F0E">
        <w:rPr>
          <w:sz w:val="28"/>
          <w:szCs w:val="28"/>
        </w:rPr>
        <w:t xml:space="preserve">, </w:t>
      </w:r>
      <w:r w:rsidRPr="009D0F0E">
        <w:rPr>
          <w:sz w:val="28"/>
          <w:szCs w:val="28"/>
        </w:rPr>
        <w:t>формирование дополнительных профессиональных компетенций педагогов по вопросам сохранения психоэмоционального здоровья детей дошкольного возраста.</w:t>
      </w:r>
    </w:p>
    <w:p w14:paraId="73098690" w14:textId="77777777" w:rsidR="002055C5" w:rsidRPr="009D0F0E" w:rsidRDefault="002055C5" w:rsidP="00FF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0F0E">
        <w:rPr>
          <w:b/>
          <w:sz w:val="28"/>
          <w:szCs w:val="28"/>
        </w:rPr>
        <w:t>Задачи мастер-класса:</w:t>
      </w:r>
    </w:p>
    <w:p w14:paraId="4F7C25D1" w14:textId="77777777" w:rsidR="00994130" w:rsidRDefault="004F3875" w:rsidP="00994130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994130">
        <w:rPr>
          <w:sz w:val="28"/>
          <w:szCs w:val="28"/>
        </w:rPr>
        <w:t>дать понятие –</w:t>
      </w:r>
      <w:r w:rsidR="001F08E4" w:rsidRPr="00994130">
        <w:rPr>
          <w:sz w:val="28"/>
          <w:szCs w:val="28"/>
        </w:rPr>
        <w:t xml:space="preserve"> </w:t>
      </w:r>
      <w:proofErr w:type="spellStart"/>
      <w:r w:rsidR="001F08E4" w:rsidRPr="00994130">
        <w:rPr>
          <w:sz w:val="28"/>
          <w:szCs w:val="28"/>
        </w:rPr>
        <w:t>анималотерапи</w:t>
      </w:r>
      <w:r w:rsidRPr="00994130">
        <w:rPr>
          <w:sz w:val="28"/>
          <w:szCs w:val="28"/>
        </w:rPr>
        <w:t>я</w:t>
      </w:r>
      <w:proofErr w:type="spellEnd"/>
      <w:r w:rsidR="001F08E4" w:rsidRPr="00994130">
        <w:rPr>
          <w:sz w:val="28"/>
          <w:szCs w:val="28"/>
        </w:rPr>
        <w:t>;</w:t>
      </w:r>
    </w:p>
    <w:p w14:paraId="68C3A528" w14:textId="77777777" w:rsidR="00994130" w:rsidRDefault="004F3875" w:rsidP="00994130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994130">
        <w:rPr>
          <w:sz w:val="28"/>
          <w:szCs w:val="28"/>
        </w:rPr>
        <w:t xml:space="preserve">познакомить участников мастер-класса с видами </w:t>
      </w:r>
      <w:proofErr w:type="spellStart"/>
      <w:r w:rsidRPr="00994130">
        <w:rPr>
          <w:sz w:val="28"/>
          <w:szCs w:val="28"/>
        </w:rPr>
        <w:t>анималотерапии</w:t>
      </w:r>
      <w:proofErr w:type="spellEnd"/>
      <w:r w:rsidRPr="00994130">
        <w:rPr>
          <w:sz w:val="28"/>
          <w:szCs w:val="28"/>
        </w:rPr>
        <w:t>;</w:t>
      </w:r>
    </w:p>
    <w:p w14:paraId="34A3CE64" w14:textId="77777777" w:rsidR="00994130" w:rsidRDefault="004F3875" w:rsidP="00994130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994130">
        <w:rPr>
          <w:sz w:val="28"/>
          <w:szCs w:val="28"/>
        </w:rPr>
        <w:t>о</w:t>
      </w:r>
      <w:r w:rsidR="001F08E4" w:rsidRPr="00994130">
        <w:rPr>
          <w:sz w:val="28"/>
          <w:szCs w:val="28"/>
        </w:rPr>
        <w:t>бучить метод</w:t>
      </w:r>
      <w:r w:rsidRPr="00994130">
        <w:rPr>
          <w:sz w:val="28"/>
          <w:szCs w:val="28"/>
        </w:rPr>
        <w:t>ам</w:t>
      </w:r>
      <w:r w:rsidR="001F08E4" w:rsidRPr="00994130">
        <w:rPr>
          <w:sz w:val="28"/>
          <w:szCs w:val="28"/>
        </w:rPr>
        <w:t xml:space="preserve"> и прием</w:t>
      </w:r>
      <w:r w:rsidRPr="00994130">
        <w:rPr>
          <w:sz w:val="28"/>
          <w:szCs w:val="28"/>
        </w:rPr>
        <w:t>ам</w:t>
      </w:r>
      <w:r w:rsidR="001F08E4" w:rsidRPr="00994130">
        <w:rPr>
          <w:sz w:val="28"/>
          <w:szCs w:val="28"/>
        </w:rPr>
        <w:t xml:space="preserve"> </w:t>
      </w:r>
      <w:r w:rsidRPr="00994130">
        <w:rPr>
          <w:sz w:val="28"/>
          <w:szCs w:val="28"/>
        </w:rPr>
        <w:t>р</w:t>
      </w:r>
      <w:r w:rsidR="001F08E4" w:rsidRPr="00994130">
        <w:rPr>
          <w:sz w:val="28"/>
          <w:szCs w:val="28"/>
        </w:rPr>
        <w:t>абот</w:t>
      </w:r>
      <w:r w:rsidRPr="00994130">
        <w:rPr>
          <w:sz w:val="28"/>
          <w:szCs w:val="28"/>
        </w:rPr>
        <w:t>ы при</w:t>
      </w:r>
      <w:r w:rsidR="001F08E4" w:rsidRPr="00994130">
        <w:rPr>
          <w:sz w:val="28"/>
          <w:szCs w:val="28"/>
        </w:rPr>
        <w:t xml:space="preserve"> </w:t>
      </w:r>
      <w:r w:rsidRPr="00994130">
        <w:rPr>
          <w:sz w:val="28"/>
          <w:szCs w:val="28"/>
        </w:rPr>
        <w:t xml:space="preserve">использовании </w:t>
      </w:r>
      <w:proofErr w:type="spellStart"/>
      <w:r w:rsidRPr="00994130">
        <w:rPr>
          <w:sz w:val="28"/>
          <w:szCs w:val="28"/>
        </w:rPr>
        <w:t>анималотерапии</w:t>
      </w:r>
      <w:proofErr w:type="spellEnd"/>
      <w:r w:rsidRPr="00994130">
        <w:rPr>
          <w:sz w:val="28"/>
          <w:szCs w:val="28"/>
        </w:rPr>
        <w:t>;</w:t>
      </w:r>
    </w:p>
    <w:p w14:paraId="0B31AA86" w14:textId="77777777" w:rsidR="00994130" w:rsidRDefault="001F08E4" w:rsidP="00994130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994130">
        <w:rPr>
          <w:sz w:val="28"/>
          <w:szCs w:val="28"/>
        </w:rPr>
        <w:t>создать условия для самореализации и стимулирования роста творческого потенциала педагогов в процессе проведения мастер – класса;</w:t>
      </w:r>
    </w:p>
    <w:p w14:paraId="0B678224" w14:textId="77777777" w:rsidR="001F08E4" w:rsidRPr="00994130" w:rsidRDefault="001F08E4" w:rsidP="00994130">
      <w:pPr>
        <w:pStyle w:val="a3"/>
        <w:numPr>
          <w:ilvl w:val="0"/>
          <w:numId w:val="3"/>
        </w:numPr>
        <w:shd w:val="clear" w:color="auto" w:fill="F9FAFA"/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994130">
        <w:rPr>
          <w:sz w:val="28"/>
          <w:szCs w:val="28"/>
        </w:rPr>
        <w:t>способствовать развитию дополнительных профессиональных компетенций педагогов в вопросах использования технологий, направленных на психоэмоциональное здоровье дошкольников.</w:t>
      </w:r>
    </w:p>
    <w:p w14:paraId="1CF8600B" w14:textId="77777777" w:rsidR="00262C1B" w:rsidRPr="009D0F0E" w:rsidRDefault="00262C1B" w:rsidP="00FF2DC5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0F0E">
        <w:rPr>
          <w:b/>
          <w:sz w:val="28"/>
          <w:szCs w:val="28"/>
        </w:rPr>
        <w:t>Ожидаемы</w:t>
      </w:r>
      <w:r w:rsidR="00921E70" w:rsidRPr="009D0F0E">
        <w:rPr>
          <w:b/>
          <w:sz w:val="28"/>
          <w:szCs w:val="28"/>
        </w:rPr>
        <w:t>е</w:t>
      </w:r>
      <w:r w:rsidRPr="009D0F0E">
        <w:rPr>
          <w:b/>
          <w:sz w:val="28"/>
          <w:szCs w:val="28"/>
        </w:rPr>
        <w:t xml:space="preserve"> результат</w:t>
      </w:r>
      <w:r w:rsidR="00921E70" w:rsidRPr="009D0F0E">
        <w:rPr>
          <w:b/>
          <w:sz w:val="28"/>
          <w:szCs w:val="28"/>
        </w:rPr>
        <w:t>ы</w:t>
      </w:r>
      <w:r w:rsidRPr="009D0F0E">
        <w:rPr>
          <w:b/>
          <w:sz w:val="28"/>
          <w:szCs w:val="28"/>
        </w:rPr>
        <w:t>:</w:t>
      </w:r>
    </w:p>
    <w:p w14:paraId="7F894BFA" w14:textId="77777777" w:rsidR="00994130" w:rsidRDefault="003B75A7" w:rsidP="00994130">
      <w:pPr>
        <w:pStyle w:val="a3"/>
        <w:numPr>
          <w:ilvl w:val="0"/>
          <w:numId w:val="4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D0F0E">
        <w:rPr>
          <w:sz w:val="28"/>
          <w:szCs w:val="28"/>
        </w:rPr>
        <w:t>возможность активного и креативного использования педагогами нового нетрадиционного способа сохранения и профилактики психоэмоционального здоровья дошкольников в психолого-педагогической практике;</w:t>
      </w:r>
    </w:p>
    <w:p w14:paraId="5134A8AF" w14:textId="77777777" w:rsidR="003B75A7" w:rsidRPr="00994130" w:rsidRDefault="003B75A7" w:rsidP="00994130">
      <w:pPr>
        <w:pStyle w:val="a3"/>
        <w:numPr>
          <w:ilvl w:val="0"/>
          <w:numId w:val="4"/>
        </w:numPr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94130">
        <w:rPr>
          <w:sz w:val="28"/>
          <w:szCs w:val="28"/>
        </w:rPr>
        <w:t xml:space="preserve">практическое освоение участниками мастер-класса специальных знаний, умений, навыков и приемов работы при использовании </w:t>
      </w:r>
      <w:proofErr w:type="spellStart"/>
      <w:r w:rsidRPr="00994130">
        <w:rPr>
          <w:sz w:val="28"/>
          <w:szCs w:val="28"/>
        </w:rPr>
        <w:t>анималотерапии</w:t>
      </w:r>
      <w:proofErr w:type="spellEnd"/>
      <w:r w:rsidRPr="00994130">
        <w:rPr>
          <w:sz w:val="28"/>
          <w:szCs w:val="28"/>
        </w:rPr>
        <w:t>.</w:t>
      </w:r>
    </w:p>
    <w:p w14:paraId="6C382CF2" w14:textId="77777777" w:rsidR="003E6750" w:rsidRPr="009D0F0E" w:rsidRDefault="003E6750" w:rsidP="00FF2DC5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D0F0E">
        <w:rPr>
          <w:b/>
          <w:sz w:val="28"/>
          <w:szCs w:val="28"/>
        </w:rPr>
        <w:t>Ход проведения мастер-класса:</w:t>
      </w:r>
    </w:p>
    <w:p w14:paraId="02C1920A" w14:textId="77777777" w:rsidR="00215D91" w:rsidRDefault="00215D91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хотелось сообщить вам некоторые общие сведения о этом явлении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2124EB" w14:textId="7D2EAD76" w:rsidR="006143DF" w:rsidRPr="009D0F0E" w:rsidRDefault="006143DF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Анималотерапия</w:t>
      </w:r>
      <w:proofErr w:type="spellEnd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латинского "</w:t>
      </w:r>
      <w:proofErr w:type="spellStart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animal</w:t>
      </w:r>
      <w:proofErr w:type="spellEnd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животное) - вид терапии, использующий животных и их образы для оказания психотерапевтической помощи. </w:t>
      </w:r>
    </w:p>
    <w:p w14:paraId="0C921F85" w14:textId="77777777" w:rsidR="00796667" w:rsidRPr="009D0F0E" w:rsidRDefault="005E262E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последнее время социальный уклад нашего общества породил ряд проблем, которые возникают уже в дошкольном возрасте. Это агрессия, повышенная тревожность, страхи, дезадаптация в поведении, вхождение в социум. </w:t>
      </w:r>
    </w:p>
    <w:p w14:paraId="5CCFE41E" w14:textId="77777777" w:rsidR="005E262E" w:rsidRPr="009D0F0E" w:rsidRDefault="005E262E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общение с</w:t>
      </w:r>
      <w:r w:rsidR="0079666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вызывает у малыша определённые трудности</w:t>
      </w:r>
      <w:r w:rsidR="0079666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66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контакте с животными ребёнок может находиться очень долго и не испытывать при этом каких–либо затруднений. Дело в том, что маленькие дети очень остро чувствуют отношение к себе взрослых, их настроение. То же самое можно сказать и о чувствительности домашних животных. Любой четвероногий домашний любимец по совместительству – семейный психотерапевт, который снимает напряжение, время, от времени возникающее в любом доме. Он как бы служит посредником между родителями и детьми, облегчает взаимопонимание. Именно поэтому в работе с детьми полезно использовать</w:t>
      </w:r>
      <w:r w:rsidR="0079666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</w:t>
      </w:r>
      <w:proofErr w:type="spellStart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эмоционально-личностных проблем, которые:</w:t>
      </w:r>
    </w:p>
    <w:p w14:paraId="2E6F3295" w14:textId="77777777" w:rsidR="00BE7734" w:rsidRDefault="005E262E" w:rsidP="00BE773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796667"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себя метод</w:t>
      </w:r>
      <w:r w:rsidR="00796667"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психологической помощи через взаимодействие с животными и их символами;</w:t>
      </w:r>
    </w:p>
    <w:p w14:paraId="7AF4563E" w14:textId="77777777" w:rsidR="00BE7734" w:rsidRDefault="005E262E" w:rsidP="00BE773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</w:t>
      </w:r>
      <w:r w:rsidR="00796667"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дополнительные возможности </w:t>
      </w:r>
      <w:r w:rsid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детей;</w:t>
      </w:r>
    </w:p>
    <w:p w14:paraId="0A9D79BE" w14:textId="77777777" w:rsidR="00BE7734" w:rsidRDefault="005E262E" w:rsidP="00BE773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</w:t>
      </w:r>
      <w:r w:rsidR="00796667"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социально-адаптированный поведенческий репертуар через наблюдения;</w:t>
      </w:r>
    </w:p>
    <w:p w14:paraId="5654332E" w14:textId="77777777" w:rsidR="009D7215" w:rsidRPr="00BE7734" w:rsidRDefault="005E262E" w:rsidP="00BE773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="00796667"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трениру</w:t>
      </w:r>
      <w:r w:rsidR="00796667"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такие механизмы, которые позволяют животным максимально приспособиться к условиям жизни, находиться в гармоничном взаимодействии с окружающими.</w:t>
      </w:r>
    </w:p>
    <w:p w14:paraId="773C5EA6" w14:textId="77777777" w:rsidR="009D7215" w:rsidRPr="009D0F0E" w:rsidRDefault="009D7215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российские психологи (</w:t>
      </w:r>
      <w:r w:rsidRPr="009D0F0E">
        <w:rPr>
          <w:rFonts w:ascii="Times New Roman" w:hAnsi="Times New Roman" w:cs="Times New Roman"/>
          <w:color w:val="000000"/>
          <w:sz w:val="28"/>
          <w:szCs w:val="28"/>
        </w:rPr>
        <w:t xml:space="preserve">С.Д. </w:t>
      </w:r>
      <w:proofErr w:type="spellStart"/>
      <w:r w:rsidRPr="009D0F0E">
        <w:rPr>
          <w:rFonts w:ascii="Times New Roman" w:hAnsi="Times New Roman" w:cs="Times New Roman"/>
          <w:color w:val="000000"/>
          <w:sz w:val="28"/>
          <w:szCs w:val="28"/>
        </w:rPr>
        <w:t>Деребо</w:t>
      </w:r>
      <w:proofErr w:type="spellEnd"/>
      <w:r w:rsidRPr="009D0F0E">
        <w:rPr>
          <w:rFonts w:ascii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9D0F0E">
        <w:rPr>
          <w:rFonts w:ascii="Times New Roman" w:hAnsi="Times New Roman" w:cs="Times New Roman"/>
          <w:color w:val="000000"/>
          <w:sz w:val="28"/>
          <w:szCs w:val="28"/>
        </w:rPr>
        <w:t>Ясвин</w:t>
      </w:r>
      <w:proofErr w:type="spellEnd"/>
      <w:r w:rsidRPr="009D0F0E">
        <w:rPr>
          <w:rFonts w:ascii="Times New Roman" w:hAnsi="Times New Roman" w:cs="Times New Roman"/>
          <w:color w:val="000000"/>
          <w:sz w:val="28"/>
          <w:szCs w:val="28"/>
        </w:rPr>
        <w:t xml:space="preserve">) выделили следующие функции </w:t>
      </w:r>
      <w:proofErr w:type="spellStart"/>
      <w:r w:rsidRPr="009D0F0E">
        <w:rPr>
          <w:rFonts w:ascii="Times New Roman" w:hAnsi="Times New Roman" w:cs="Times New Roman"/>
          <w:color w:val="000000"/>
          <w:sz w:val="28"/>
          <w:szCs w:val="28"/>
        </w:rPr>
        <w:t>анималотерапии</w:t>
      </w:r>
      <w:proofErr w:type="spellEnd"/>
      <w:r w:rsidRPr="009D0F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07F892" w14:textId="77777777" w:rsidR="00BE7734" w:rsidRDefault="009D7215" w:rsidP="00BE77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D0F0E">
        <w:rPr>
          <w:color w:val="000000"/>
          <w:sz w:val="28"/>
          <w:szCs w:val="28"/>
          <w:u w:val="single"/>
        </w:rPr>
        <w:t>Психофизиологическая функция</w:t>
      </w:r>
      <w:r w:rsidR="00BE7734">
        <w:rPr>
          <w:color w:val="000000"/>
          <w:sz w:val="28"/>
          <w:szCs w:val="28"/>
        </w:rPr>
        <w:t>. Взаимодействие с животными снимает стресс, нормализует</w:t>
      </w:r>
      <w:r w:rsidRPr="009D0F0E">
        <w:rPr>
          <w:color w:val="000000"/>
          <w:sz w:val="28"/>
          <w:szCs w:val="28"/>
        </w:rPr>
        <w:t xml:space="preserve"> работу нервной системы, психики в целом.</w:t>
      </w:r>
    </w:p>
    <w:p w14:paraId="66D7D307" w14:textId="77777777" w:rsidR="00BE7734" w:rsidRDefault="009D7215" w:rsidP="00BE77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E7734">
        <w:rPr>
          <w:color w:val="000000"/>
          <w:sz w:val="28"/>
          <w:szCs w:val="28"/>
          <w:u w:val="single"/>
        </w:rPr>
        <w:t>Психотерапевтическая функция</w:t>
      </w:r>
      <w:r w:rsidRPr="00BE7734">
        <w:rPr>
          <w:color w:val="000000"/>
          <w:sz w:val="28"/>
          <w:szCs w:val="28"/>
        </w:rPr>
        <w:t>. Взаимод</w:t>
      </w:r>
      <w:r w:rsidR="00BE7734">
        <w:rPr>
          <w:color w:val="000000"/>
          <w:sz w:val="28"/>
          <w:szCs w:val="28"/>
        </w:rPr>
        <w:t xml:space="preserve">ействие людей с животными </w:t>
      </w:r>
      <w:r w:rsidRPr="00BE7734">
        <w:rPr>
          <w:color w:val="000000"/>
          <w:sz w:val="28"/>
          <w:szCs w:val="28"/>
        </w:rPr>
        <w:t>сущ</w:t>
      </w:r>
      <w:r w:rsidR="00BE7734">
        <w:rPr>
          <w:color w:val="000000"/>
          <w:sz w:val="28"/>
          <w:szCs w:val="28"/>
        </w:rPr>
        <w:t>ественным образом способствует гармонизации</w:t>
      </w:r>
      <w:r w:rsidRPr="00BE7734">
        <w:rPr>
          <w:color w:val="000000"/>
          <w:sz w:val="28"/>
          <w:szCs w:val="28"/>
        </w:rPr>
        <w:t xml:space="preserve"> межличностных отношений.</w:t>
      </w:r>
    </w:p>
    <w:p w14:paraId="00C79328" w14:textId="77777777" w:rsidR="00BE7734" w:rsidRDefault="009D7215" w:rsidP="00BE77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E7734">
        <w:rPr>
          <w:color w:val="000000"/>
          <w:sz w:val="28"/>
          <w:szCs w:val="28"/>
          <w:u w:val="single"/>
        </w:rPr>
        <w:t>Реабилитационная функция</w:t>
      </w:r>
      <w:r w:rsidRPr="00BE7734">
        <w:rPr>
          <w:color w:val="000000"/>
          <w:sz w:val="28"/>
          <w:szCs w:val="28"/>
        </w:rPr>
        <w:t>. Контакты с животными являются дополнительным каналом взаимодействия личности с окружающим миром, способствующим как психической, так и социальной ее реабилитации.</w:t>
      </w:r>
    </w:p>
    <w:p w14:paraId="03651052" w14:textId="77777777" w:rsidR="00BE7734" w:rsidRDefault="00BE7734" w:rsidP="00BE77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Удовлетворение</w:t>
      </w:r>
      <w:r w:rsidR="009D7215" w:rsidRPr="00BE7734">
        <w:rPr>
          <w:color w:val="000000"/>
          <w:sz w:val="28"/>
          <w:szCs w:val="28"/>
          <w:u w:val="single"/>
        </w:rPr>
        <w:t xml:space="preserve"> потребности в компетентности</w:t>
      </w:r>
      <w:r w:rsidR="009D7215" w:rsidRPr="00BE7734">
        <w:rPr>
          <w:color w:val="000000"/>
          <w:sz w:val="28"/>
          <w:szCs w:val="28"/>
        </w:rPr>
        <w:t>. Потребность в компетентности, выражаемая формулой "я могу", является одной из важнейших потребностей человека.</w:t>
      </w:r>
    </w:p>
    <w:p w14:paraId="572FC266" w14:textId="77777777" w:rsidR="00BE7734" w:rsidRDefault="009D7215" w:rsidP="00BE77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E7734">
        <w:rPr>
          <w:color w:val="000000"/>
          <w:sz w:val="28"/>
          <w:szCs w:val="28"/>
          <w:u w:val="single"/>
        </w:rPr>
        <w:t>Функция самореализации</w:t>
      </w:r>
      <w:r w:rsidRPr="00BE7734">
        <w:rPr>
          <w:color w:val="000000"/>
          <w:sz w:val="28"/>
          <w:szCs w:val="28"/>
        </w:rPr>
        <w:t>. Одной из важнейших потребностей человека является потребность в реализации своего внутреннего потенциала, потребность быть значимым для других, представленным в их жизни и в их личности.</w:t>
      </w:r>
    </w:p>
    <w:p w14:paraId="5E41B99F" w14:textId="77777777" w:rsidR="00FF2DC5" w:rsidRPr="00BE7734" w:rsidRDefault="009D7215" w:rsidP="00BE773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E7734">
        <w:rPr>
          <w:color w:val="000000"/>
          <w:sz w:val="28"/>
          <w:szCs w:val="28"/>
          <w:u w:val="single"/>
        </w:rPr>
        <w:t>Функция общения</w:t>
      </w:r>
      <w:r w:rsidRPr="00BE7734">
        <w:rPr>
          <w:color w:val="000000"/>
          <w:sz w:val="28"/>
          <w:szCs w:val="28"/>
        </w:rPr>
        <w:t>. Одной из важнейших функций, которую могут осуществлять животные в процессе взаимодействия человека с ними - это функция партнеров общения.</w:t>
      </w:r>
    </w:p>
    <w:p w14:paraId="1A7AFF4D" w14:textId="76343867" w:rsidR="00F02C21" w:rsidRPr="009D0F0E" w:rsidRDefault="00EF62A8" w:rsidP="00FF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два основных вида </w:t>
      </w:r>
      <w:proofErr w:type="spellStart"/>
      <w:r>
        <w:rPr>
          <w:color w:val="000000"/>
          <w:sz w:val="28"/>
          <w:szCs w:val="28"/>
        </w:rPr>
        <w:t>анималотерапии</w:t>
      </w:r>
      <w:proofErr w:type="spellEnd"/>
      <w:r w:rsidR="00F02C21" w:rsidRPr="009D0F0E">
        <w:rPr>
          <w:color w:val="000000"/>
          <w:sz w:val="28"/>
          <w:szCs w:val="28"/>
        </w:rPr>
        <w:t>:</w:t>
      </w:r>
    </w:p>
    <w:p w14:paraId="7BA0EE15" w14:textId="77777777" w:rsidR="00F02C21" w:rsidRPr="009D0F0E" w:rsidRDefault="00F02C21" w:rsidP="00FF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0E">
        <w:rPr>
          <w:i/>
          <w:color w:val="000000"/>
          <w:sz w:val="28"/>
          <w:szCs w:val="28"/>
          <w:u w:val="single"/>
        </w:rPr>
        <w:t xml:space="preserve">ненаправленная </w:t>
      </w:r>
      <w:proofErr w:type="spellStart"/>
      <w:r w:rsidRPr="009D0F0E">
        <w:rPr>
          <w:i/>
          <w:color w:val="000000"/>
          <w:sz w:val="28"/>
          <w:szCs w:val="28"/>
          <w:u w:val="single"/>
        </w:rPr>
        <w:t>анималотерапия</w:t>
      </w:r>
      <w:proofErr w:type="spellEnd"/>
      <w:r w:rsidRPr="009D0F0E">
        <w:rPr>
          <w:color w:val="000000"/>
          <w:sz w:val="28"/>
          <w:szCs w:val="28"/>
        </w:rPr>
        <w:t xml:space="preserve"> − взаимодействие с животными в домашних условиях без осознания или целенаправленного понимания их терапевтического значения;</w:t>
      </w:r>
    </w:p>
    <w:p w14:paraId="67DA95E9" w14:textId="77777777" w:rsidR="00F02C21" w:rsidRPr="009D0F0E" w:rsidRDefault="00F02C21" w:rsidP="00FF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0F0E">
        <w:rPr>
          <w:i/>
          <w:color w:val="000000"/>
          <w:sz w:val="28"/>
          <w:szCs w:val="28"/>
          <w:u w:val="single"/>
        </w:rPr>
        <w:t xml:space="preserve">направленная </w:t>
      </w:r>
      <w:proofErr w:type="spellStart"/>
      <w:r w:rsidRPr="009D0F0E">
        <w:rPr>
          <w:i/>
          <w:color w:val="000000"/>
          <w:sz w:val="28"/>
          <w:szCs w:val="28"/>
          <w:u w:val="single"/>
        </w:rPr>
        <w:t>анималотерапия</w:t>
      </w:r>
      <w:proofErr w:type="spellEnd"/>
      <w:r w:rsidRPr="009D0F0E">
        <w:rPr>
          <w:color w:val="000000"/>
          <w:sz w:val="28"/>
          <w:szCs w:val="28"/>
        </w:rPr>
        <w:t xml:space="preserve"> − целенаправленное использование животных по специально разработанным терапевтическим программам.</w:t>
      </w:r>
    </w:p>
    <w:p w14:paraId="47B5F644" w14:textId="77777777" w:rsidR="009B2C84" w:rsidRPr="009D0F0E" w:rsidRDefault="00FF2DC5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lastRenderedPageBreak/>
        <w:t>В зависимости от того, какие именно животные используются н</w:t>
      </w:r>
      <w:r w:rsidR="009B2C84" w:rsidRPr="009D0F0E">
        <w:rPr>
          <w:rFonts w:ascii="Times New Roman" w:hAnsi="Times New Roman" w:cs="Times New Roman"/>
          <w:sz w:val="28"/>
          <w:szCs w:val="28"/>
        </w:rPr>
        <w:t xml:space="preserve">аправленная </w:t>
      </w:r>
      <w:proofErr w:type="spellStart"/>
      <w:r w:rsidR="009B2C84" w:rsidRPr="009D0F0E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="009B2C84" w:rsidRPr="009D0F0E">
        <w:rPr>
          <w:rFonts w:ascii="Times New Roman" w:hAnsi="Times New Roman" w:cs="Times New Roman"/>
          <w:sz w:val="28"/>
          <w:szCs w:val="28"/>
        </w:rPr>
        <w:t>, в свою очередь, подразделяется на</w:t>
      </w:r>
      <w:r w:rsidRPr="009D0F0E">
        <w:rPr>
          <w:rFonts w:ascii="Times New Roman" w:hAnsi="Times New Roman" w:cs="Times New Roman"/>
          <w:sz w:val="28"/>
          <w:szCs w:val="28"/>
        </w:rPr>
        <w:t>:</w:t>
      </w:r>
    </w:p>
    <w:p w14:paraId="2AB57AC0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i/>
          <w:sz w:val="28"/>
          <w:szCs w:val="28"/>
        </w:rPr>
        <w:t>Иппотерапия</w:t>
      </w:r>
      <w:r w:rsidRPr="009D0F0E">
        <w:rPr>
          <w:rFonts w:ascii="Times New Roman" w:hAnsi="Times New Roman" w:cs="Times New Roman"/>
          <w:sz w:val="28"/>
          <w:szCs w:val="28"/>
        </w:rPr>
        <w:t xml:space="preserve"> – это вид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, использующий как основное средство общение с лошадьми и верховую езду. Иппотерапия - это эффективная лечебная физкультура. Ее используют при нарушениях опорно-двигательного аппарата, атеросклерозе, черепно-мозговых травмах, полиомиелите, сколиозе, умственной отсталости. </w:t>
      </w:r>
    </w:p>
    <w:p w14:paraId="0F32EEBF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На лошади человек получает возможность активно двигаться в положении сидя, и это делает верховую езду незаменимой для людей с больными ногами, а также для тех, кто страдает избыточным весом. </w:t>
      </w:r>
    </w:p>
    <w:p w14:paraId="2FFDC471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Лошадь </w:t>
      </w:r>
      <w:r w:rsidR="002D5D2F" w:rsidRPr="009D0F0E">
        <w:rPr>
          <w:rFonts w:ascii="Times New Roman" w:hAnsi="Times New Roman" w:cs="Times New Roman"/>
          <w:sz w:val="28"/>
          <w:szCs w:val="28"/>
        </w:rPr>
        <w:t>–</w:t>
      </w:r>
      <w:r w:rsidRPr="009D0F0E">
        <w:rPr>
          <w:rFonts w:ascii="Times New Roman" w:hAnsi="Times New Roman" w:cs="Times New Roman"/>
          <w:sz w:val="28"/>
          <w:szCs w:val="28"/>
        </w:rPr>
        <w:t xml:space="preserve"> это уникальный живой тренажёр, она подстраивает свои движения под всадника, согревает и массирует его мышцы, нормализует мышечный тонус. Ритмичные движения лошади на шагу способствуют восстановлению собственных ритмов всадника, а это очень важно при лечении речевых расстройств у детей.</w:t>
      </w:r>
    </w:p>
    <w:p w14:paraId="3565FF97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F0E">
        <w:rPr>
          <w:rFonts w:ascii="Times New Roman" w:hAnsi="Times New Roman" w:cs="Times New Roman"/>
          <w:i/>
          <w:sz w:val="28"/>
          <w:szCs w:val="28"/>
        </w:rPr>
        <w:t>Канистерапия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– вид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с использованием собак. Собака - прекрасное "лекарство" против гиподинамии, вызванной малоподвижным образом жизни. Собака удовлетворяет дефицит человека в общении, повышает самооценку хозяина, улучшает его общительность, разрешает конфликты в семье. </w:t>
      </w:r>
    </w:p>
    <w:p w14:paraId="250B03D9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Данный вид терапии рекомендуется при неврастении, истерии, психастении и неврозах. "Хвостатый доктор" может быть любой породы – ротвейлером, колли, бульдогом, карликовым пинчером и обыкновенной дворнягой. К работе с пациентами допускаются не все собаки, а только спокойные, не агрессивные, со стабильной психикой. </w:t>
      </w:r>
    </w:p>
    <w:p w14:paraId="329F53F4" w14:textId="77777777" w:rsidR="00816DCF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F0E">
        <w:rPr>
          <w:rFonts w:ascii="Times New Roman" w:hAnsi="Times New Roman" w:cs="Times New Roman"/>
          <w:i/>
          <w:sz w:val="28"/>
          <w:szCs w:val="28"/>
        </w:rPr>
        <w:t>Фелинотерапия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– терапевтическое воздействие кошек. Большинство российских ученых считают, что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кошкотерапия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является эффективным методом лечения многих болезней. Так, залуженный деятель наук, доктор медицинских наук, профессор Борис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Шеврыгин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уверен, что «это цивилизованный, научный метод лечения и профилактики серьезных болезней». «Я думаю, - пишет профессор, - всем известно, что люди, имеющие домашних животных, болеют меньше и живут дольше, а их нервная система находится в куда лучшем состоянии, чем у остальных»</w:t>
      </w:r>
      <w:r w:rsidR="00816DCF" w:rsidRPr="009D0F0E">
        <w:rPr>
          <w:rFonts w:ascii="Times New Roman" w:hAnsi="Times New Roman" w:cs="Times New Roman"/>
          <w:sz w:val="28"/>
          <w:szCs w:val="28"/>
        </w:rPr>
        <w:t>.</w:t>
      </w:r>
    </w:p>
    <w:p w14:paraId="2564935B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Кошка просто ласкается к человеку, трётся об него, лижет руки и лицо, играет с ним, мурлычет. Это помогает пациенту расслабиться, получать удовольствие от процесса. Кошки могут работать как в группе, так и с одним человеком. Если у больного, например, нарушена чувствительность конечностей вследствие перенесённого инсульта, кошка будет тереться об руку, терпеливо и очень тщательно вылизывать больное место, и часто с первых сеансов идёт значительное улучшение состояния.</w:t>
      </w:r>
    </w:p>
    <w:p w14:paraId="1E75CA20" w14:textId="77777777" w:rsidR="009B2C84" w:rsidRPr="009D0F0E" w:rsidRDefault="009B2C84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F0E">
        <w:rPr>
          <w:rFonts w:ascii="Times New Roman" w:hAnsi="Times New Roman" w:cs="Times New Roman"/>
          <w:i/>
          <w:sz w:val="28"/>
          <w:szCs w:val="28"/>
        </w:rPr>
        <w:t>Дельфинотерапия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</w:t>
      </w:r>
      <w:r w:rsidR="00816DCF" w:rsidRPr="009D0F0E">
        <w:rPr>
          <w:rFonts w:ascii="Times New Roman" w:hAnsi="Times New Roman" w:cs="Times New Roman"/>
          <w:sz w:val="28"/>
          <w:szCs w:val="28"/>
        </w:rPr>
        <w:t>–</w:t>
      </w:r>
      <w:r w:rsidRPr="009D0F0E">
        <w:rPr>
          <w:rFonts w:ascii="Times New Roman" w:hAnsi="Times New Roman" w:cs="Times New Roman"/>
          <w:sz w:val="28"/>
          <w:szCs w:val="28"/>
        </w:rPr>
        <w:t xml:space="preserve"> дельфины очень часто используются в медицине и психотерапии. Общение с дельфинами помогает стабилизировать психоэмоциональное состояние человека, снять психологическое напряжение. </w:t>
      </w:r>
      <w:r w:rsidR="00816DCF" w:rsidRPr="009D0F0E">
        <w:rPr>
          <w:rFonts w:ascii="Times New Roman" w:hAnsi="Times New Roman" w:cs="Times New Roman"/>
          <w:sz w:val="28"/>
          <w:szCs w:val="28"/>
        </w:rPr>
        <w:t>Э</w:t>
      </w:r>
      <w:r w:rsidRPr="009D0F0E">
        <w:rPr>
          <w:rFonts w:ascii="Times New Roman" w:hAnsi="Times New Roman" w:cs="Times New Roman"/>
          <w:sz w:val="28"/>
          <w:szCs w:val="28"/>
        </w:rPr>
        <w:t>то прекрасная психологическая реабилитация для людей, попавших в экстремальные условия, переживших землетрясения, ураганы, аварии и любой другой сильный стресс.</w:t>
      </w:r>
    </w:p>
    <w:p w14:paraId="27D7ECB7" w14:textId="77777777" w:rsidR="00816DCF" w:rsidRPr="009D0F0E" w:rsidRDefault="00816DCF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Взаимодействие с дельфинами является мощным психотерапевтическим и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средством. Основными аспектами, влияющими на пациента, являются общение и игровая деятельность.</w:t>
      </w:r>
    </w:p>
    <w:p w14:paraId="21A10013" w14:textId="77777777" w:rsidR="00816DCF" w:rsidRPr="009D0F0E" w:rsidRDefault="00816DCF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Положительные эмоции от общения с дельфином позволяют значительно стимулировать психическое, речевое и физическое развитие детей. В результате сеансов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ребенок расширяет границы своего мира, приобретает новый опыт </w:t>
      </w:r>
      <w:r w:rsidRPr="009D0F0E">
        <w:rPr>
          <w:rFonts w:ascii="Times New Roman" w:hAnsi="Times New Roman" w:cs="Times New Roman"/>
          <w:sz w:val="28"/>
          <w:szCs w:val="28"/>
        </w:rPr>
        <w:lastRenderedPageBreak/>
        <w:t>общения и получает огромный положительный заряд, делающий его жизнь более живой, творческой и яркой.</w:t>
      </w:r>
    </w:p>
    <w:p w14:paraId="388C9957" w14:textId="51EEC910" w:rsidR="00816DCF" w:rsidRPr="009D0F0E" w:rsidRDefault="00EF62A8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Э</w:t>
      </w:r>
      <w:r w:rsidR="00816DCF" w:rsidRPr="009D0F0E">
        <w:rPr>
          <w:rFonts w:ascii="Times New Roman" w:hAnsi="Times New Roman" w:cs="Times New Roman"/>
          <w:i/>
          <w:sz w:val="28"/>
          <w:szCs w:val="28"/>
        </w:rPr>
        <w:t>нтомотерапия</w:t>
      </w:r>
      <w:proofErr w:type="spellEnd"/>
      <w:r w:rsidR="00816DCF" w:rsidRPr="009D0F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16DCF" w:rsidRPr="009D0F0E">
        <w:rPr>
          <w:rFonts w:ascii="Times New Roman" w:hAnsi="Times New Roman" w:cs="Times New Roman"/>
          <w:sz w:val="28"/>
          <w:szCs w:val="28"/>
        </w:rPr>
        <w:t xml:space="preserve">терапия с помощью насекомых. В основном речь идет об использовании продуктов, которые производят насекомые – яд, пчелиный мед и тому подобное. Но нередко в народной медицине встречается лечение радикулита, венозного застоя и других недугов с помощью укусов насекомых. Отдельным подразделением данного вида является </w:t>
      </w:r>
      <w:r w:rsidR="00816DCF" w:rsidRPr="009D0F0E">
        <w:rPr>
          <w:rFonts w:ascii="Times New Roman" w:hAnsi="Times New Roman" w:cs="Times New Roman"/>
          <w:i/>
          <w:sz w:val="28"/>
          <w:szCs w:val="28"/>
        </w:rPr>
        <w:t>апитерапия</w:t>
      </w:r>
      <w:r w:rsidR="00816DCF" w:rsidRPr="009D0F0E">
        <w:rPr>
          <w:rFonts w:ascii="Times New Roman" w:hAnsi="Times New Roman" w:cs="Times New Roman"/>
          <w:sz w:val="28"/>
          <w:szCs w:val="28"/>
        </w:rPr>
        <w:t xml:space="preserve"> – лечение пчелиным ядом.</w:t>
      </w:r>
    </w:p>
    <w:p w14:paraId="04E3808A" w14:textId="77777777" w:rsidR="001B3F5B" w:rsidRPr="009D0F0E" w:rsidRDefault="002B05FF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i/>
          <w:sz w:val="28"/>
          <w:szCs w:val="28"/>
        </w:rPr>
        <w:t xml:space="preserve">Гирудотерапия </w:t>
      </w:r>
      <w:r w:rsidRPr="009D0F0E">
        <w:rPr>
          <w:rFonts w:ascii="Times New Roman" w:hAnsi="Times New Roman" w:cs="Times New Roman"/>
          <w:sz w:val="28"/>
          <w:szCs w:val="28"/>
        </w:rPr>
        <w:t xml:space="preserve">– лечение медицинскими пиявками. Используется при варикозном расширение вен, тромбозе, заболеваниях кожи, гайморите, гинекологических заболеваниях и т. д. Принцип использования основан на свойстве слюны этих животных проникать глубоко в кожу и разноситься кровеносными сосудами по всему организму. Но не стоит использовать этот метод без присмотра специалиста, не изучив условий его </w:t>
      </w:r>
      <w:r w:rsidR="00816DCF" w:rsidRPr="009D0F0E">
        <w:rPr>
          <w:rFonts w:ascii="Times New Roman" w:hAnsi="Times New Roman" w:cs="Times New Roman"/>
          <w:sz w:val="28"/>
          <w:szCs w:val="28"/>
        </w:rPr>
        <w:t>применения</w:t>
      </w:r>
      <w:r w:rsidRPr="009D0F0E">
        <w:rPr>
          <w:rFonts w:ascii="Times New Roman" w:hAnsi="Times New Roman" w:cs="Times New Roman"/>
          <w:sz w:val="28"/>
          <w:szCs w:val="28"/>
        </w:rPr>
        <w:t>.</w:t>
      </w:r>
    </w:p>
    <w:p w14:paraId="26C6F11F" w14:textId="48243543" w:rsidR="000A7899" w:rsidRPr="009D0F0E" w:rsidRDefault="002B05FF" w:rsidP="00F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Сегодня существует более 2000 разновидностей животных для проведения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ан</w:t>
      </w:r>
      <w:r w:rsidR="00EF62A8">
        <w:rPr>
          <w:rFonts w:ascii="Times New Roman" w:hAnsi="Times New Roman" w:cs="Times New Roman"/>
          <w:sz w:val="28"/>
          <w:szCs w:val="28"/>
        </w:rPr>
        <w:t>и</w:t>
      </w:r>
      <w:r w:rsidRPr="009D0F0E">
        <w:rPr>
          <w:rFonts w:ascii="Times New Roman" w:hAnsi="Times New Roman" w:cs="Times New Roman"/>
          <w:sz w:val="28"/>
          <w:szCs w:val="28"/>
        </w:rPr>
        <w:t>малотерапии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>. Среди них ламы, козы, кролики морские свинки, различные виды насекомых, в Австралии – кенгуру, а африканские племена используют даже крокодилов.</w:t>
      </w:r>
    </w:p>
    <w:p w14:paraId="391CF493" w14:textId="77777777" w:rsidR="000A7899" w:rsidRPr="009D0F0E" w:rsidRDefault="000A7899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с вами познакомились с понятием, функциями, методами и видами </w:t>
      </w:r>
      <w:proofErr w:type="spellStart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6DF7BBA" w14:textId="09C6E159" w:rsidR="00B325EE" w:rsidRPr="009D0F0E" w:rsidRDefault="000A7899" w:rsidP="00FF2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время, хочу отметить, что в</w:t>
      </w:r>
      <w:r w:rsidR="006143DF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43DF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анималотерапии</w:t>
      </w:r>
      <w:proofErr w:type="spellEnd"/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43DF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настоящих животных, </w:t>
      </w:r>
      <w:r w:rsidR="0009503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6143DF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 w:rsidR="0009503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143DF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</w:t>
      </w:r>
      <w:r w:rsidR="0009503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6143DF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образы, рисунки, сказочные герои, игрушки</w:t>
      </w:r>
      <w:r w:rsidR="00095037"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066870" w14:textId="3DB2A73F" w:rsidR="004624CA" w:rsidRPr="009D0F0E" w:rsidRDefault="004624CA" w:rsidP="00EF6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внимание, что г</w:t>
      </w:r>
      <w:r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армоничное формирование личности ребенка невозможно без раскрытия и развития его творческих способностей мной особое внимание уделяется театрализованной деятельности, которая помогает увидеть креативный потенциал каждого малыша, а также способствует доступному усвоению знаний, умений и навыков, определённых программой, с гораздо большей продуктивностью. При этом </w:t>
      </w:r>
      <w:r w:rsidR="004D2E91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считаю, что </w:t>
      </w:r>
      <w:r w:rsidR="009F0BF7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театрализованная</w:t>
      </w:r>
      <w:r w:rsidR="00CB28A8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4D2E91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деятельност</w:t>
      </w:r>
      <w:r w:rsidR="009F0BF7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ь</w:t>
      </w:r>
      <w:r w:rsidR="004D2E91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9F0BF7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совокупности </w:t>
      </w:r>
      <w:r w:rsidR="004D2E91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 </w:t>
      </w:r>
      <w:proofErr w:type="spellStart"/>
      <w:r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анималотерапи</w:t>
      </w:r>
      <w:r w:rsidR="004D2E91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ей</w:t>
      </w:r>
      <w:proofErr w:type="spellEnd"/>
      <w:r w:rsidR="004D2E91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="00CB28A8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дают наибольший эффект </w:t>
      </w:r>
      <w:r w:rsidR="009F0BF7" w:rsidRPr="009D0F0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всестороннего и гармоничного развития ребенка.</w:t>
      </w:r>
    </w:p>
    <w:p w14:paraId="4FE17C0F" w14:textId="77777777" w:rsidR="00FF2DC5" w:rsidRPr="009D0F0E" w:rsidRDefault="00A6659D" w:rsidP="00B3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В своей работе я практикую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анималотерапию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(с использованием образов животных) при подготовке и проведении театрализованных представлений с использованием театра-перчаток, -теней, -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тантамареска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>, -в стаканчиках, -на дисках, настольного театра.</w:t>
      </w:r>
    </w:p>
    <w:p w14:paraId="18613075" w14:textId="77777777" w:rsidR="00B325EE" w:rsidRPr="009D0F0E" w:rsidRDefault="00080754" w:rsidP="00B3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Кроме того, и</w:t>
      </w:r>
      <w:r w:rsidR="00B325EE" w:rsidRPr="009D0F0E">
        <w:rPr>
          <w:rFonts w:ascii="Times New Roman" w:hAnsi="Times New Roman" w:cs="Times New Roman"/>
          <w:sz w:val="28"/>
          <w:szCs w:val="28"/>
        </w:rPr>
        <w:t xml:space="preserve">спользую образы животных и в сказкотерапии. В русских народных сказках, использующих образы животных, представлен ценнейший опыт общения и взаимодействия, опыт разрешения труднейших загадок, которые порой ставит перед человеком жизнь. В них явно прослеживается включение знаний о животном мире в систему образных средств характеристики человека, расширение и углубление знаний о самом человеке посредством сравнения и сопоставления. В основе сравнения и сопоставления лежат признаки сходства по общему впечатлению, а также по психологическим особенностям. </w:t>
      </w:r>
    </w:p>
    <w:p w14:paraId="638CA649" w14:textId="77777777" w:rsidR="00B325EE" w:rsidRPr="009D0F0E" w:rsidRDefault="00B325EE" w:rsidP="00B3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 xml:space="preserve">Сказки о животных хороши тем, что в них отсутствуют прямые нравоучения, назидания, их герои – не люди, что исключает построение прямых аналогий, а в метафорической форме показываются ситуации и проблемы, которые переживает в своей жизни каждый человек, позволяет расширить картину видения мира и увидеть такие решения проблемы, о которых человек, возможно, и не подозревал, вселить в него веру в благополучный исход. </w:t>
      </w:r>
    </w:p>
    <w:p w14:paraId="25D417B0" w14:textId="77777777" w:rsidR="00080754" w:rsidRPr="009D0F0E" w:rsidRDefault="00A931F5" w:rsidP="00B3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Уважаемые коллеги! Предлагаю сделать небольшой перерыв в нашей работе и немного поиграть.</w:t>
      </w:r>
    </w:p>
    <w:p w14:paraId="549D7442" w14:textId="77777777" w:rsidR="00A931F5" w:rsidRPr="009D0F0E" w:rsidRDefault="00A931F5" w:rsidP="00A931F5">
      <w:pPr>
        <w:spacing w:after="0" w:line="240" w:lineRule="auto"/>
        <w:ind w:firstLine="709"/>
        <w:jc w:val="both"/>
        <w:rPr>
          <w:rStyle w:val="aa"/>
          <w:rFonts w:ascii="Times New Roman" w:eastAsiaTheme="majorEastAsia" w:hAnsi="Times New Roman" w:cs="Times New Roman"/>
          <w:bCs/>
          <w:i w:val="0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lastRenderedPageBreak/>
        <w:t>Игр</w:t>
      </w:r>
      <w:r w:rsidR="00626DD3" w:rsidRPr="009D0F0E">
        <w:rPr>
          <w:rFonts w:ascii="Times New Roman" w:hAnsi="Times New Roman" w:cs="Times New Roman"/>
          <w:sz w:val="28"/>
          <w:szCs w:val="28"/>
        </w:rPr>
        <w:t>ы называю</w:t>
      </w:r>
      <w:r w:rsidRPr="009D0F0E">
        <w:rPr>
          <w:rFonts w:ascii="Times New Roman" w:hAnsi="Times New Roman" w:cs="Times New Roman"/>
          <w:sz w:val="28"/>
          <w:szCs w:val="28"/>
        </w:rPr>
        <w:t>тся «Здравствуй, я котенок»</w:t>
      </w:r>
      <w:r w:rsidR="00626DD3" w:rsidRPr="009D0F0E">
        <w:rPr>
          <w:rFonts w:ascii="Times New Roman" w:hAnsi="Times New Roman" w:cs="Times New Roman"/>
          <w:sz w:val="28"/>
          <w:szCs w:val="28"/>
        </w:rPr>
        <w:t xml:space="preserve"> и «Погладим котенка»,</w:t>
      </w:r>
      <w:r w:rsidRPr="009D0F0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26DD3" w:rsidRPr="009D0F0E">
        <w:rPr>
          <w:rFonts w:ascii="Times New Roman" w:hAnsi="Times New Roman" w:cs="Times New Roman"/>
          <w:sz w:val="28"/>
          <w:szCs w:val="28"/>
        </w:rPr>
        <w:t>ые</w:t>
      </w:r>
      <w:r w:rsidRPr="009D0F0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26DD3" w:rsidRPr="009D0F0E">
        <w:rPr>
          <w:rFonts w:ascii="Times New Roman" w:hAnsi="Times New Roman" w:cs="Times New Roman"/>
          <w:sz w:val="28"/>
          <w:szCs w:val="28"/>
        </w:rPr>
        <w:t>ы</w:t>
      </w:r>
      <w:r w:rsidRPr="009D0F0E">
        <w:rPr>
          <w:rFonts w:ascii="Times New Roman" w:hAnsi="Times New Roman" w:cs="Times New Roman"/>
          <w:sz w:val="28"/>
          <w:szCs w:val="28"/>
        </w:rPr>
        <w:t xml:space="preserve"> на </w:t>
      </w:r>
      <w:r w:rsidRPr="009D0F0E">
        <w:rPr>
          <w:rStyle w:val="aa"/>
          <w:rFonts w:ascii="Times New Roman" w:eastAsiaTheme="majorEastAsia" w:hAnsi="Times New Roman" w:cs="Times New Roman"/>
          <w:bCs/>
          <w:i w:val="0"/>
          <w:sz w:val="28"/>
          <w:szCs w:val="28"/>
        </w:rPr>
        <w:t xml:space="preserve">развитие и совершенствование </w:t>
      </w:r>
      <w:r w:rsidR="00626DD3" w:rsidRPr="009D0F0E">
        <w:rPr>
          <w:rStyle w:val="aa"/>
          <w:rFonts w:ascii="Times New Roman" w:eastAsiaTheme="majorEastAsia" w:hAnsi="Times New Roman" w:cs="Times New Roman"/>
          <w:bCs/>
          <w:i w:val="0"/>
          <w:sz w:val="28"/>
          <w:szCs w:val="28"/>
        </w:rPr>
        <w:t>координации движений:</w:t>
      </w:r>
    </w:p>
    <w:p w14:paraId="3781E018" w14:textId="77777777" w:rsidR="00A931F5" w:rsidRPr="009D0F0E" w:rsidRDefault="00626DD3" w:rsidP="00A931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F0E">
        <w:rPr>
          <w:rFonts w:ascii="Times New Roman" w:hAnsi="Times New Roman" w:cs="Times New Roman"/>
          <w:i/>
          <w:sz w:val="28"/>
          <w:szCs w:val="28"/>
        </w:rPr>
        <w:t>«Вносится большая игрушка котенка и участвующим в мастер-классе воспитателям предлагается по очереди поздороваться с ним за лапку</w:t>
      </w:r>
      <w:r w:rsidR="00A931F5" w:rsidRPr="009D0F0E">
        <w:rPr>
          <w:rFonts w:ascii="Times New Roman" w:hAnsi="Times New Roman" w:cs="Times New Roman"/>
          <w:i/>
          <w:sz w:val="28"/>
          <w:szCs w:val="28"/>
        </w:rPr>
        <w:t xml:space="preserve">. Каждый </w:t>
      </w:r>
      <w:r w:rsidRPr="009D0F0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931F5" w:rsidRPr="009D0F0E">
        <w:rPr>
          <w:rFonts w:ascii="Times New Roman" w:hAnsi="Times New Roman" w:cs="Times New Roman"/>
          <w:i/>
          <w:sz w:val="28"/>
          <w:szCs w:val="28"/>
        </w:rPr>
        <w:t xml:space="preserve"> жмет котенку лапку и представляется, называя себя по имени</w:t>
      </w:r>
      <w:r w:rsidRPr="009D0F0E">
        <w:rPr>
          <w:rFonts w:ascii="Times New Roman" w:hAnsi="Times New Roman" w:cs="Times New Roman"/>
          <w:i/>
          <w:sz w:val="28"/>
          <w:szCs w:val="28"/>
        </w:rPr>
        <w:t xml:space="preserve"> (отчеству)</w:t>
      </w:r>
      <w:r w:rsidR="00A931F5" w:rsidRPr="009D0F0E">
        <w:rPr>
          <w:rFonts w:ascii="Times New Roman" w:hAnsi="Times New Roman" w:cs="Times New Roman"/>
          <w:i/>
          <w:sz w:val="28"/>
          <w:szCs w:val="28"/>
        </w:rPr>
        <w:t xml:space="preserve">: «Здравствуй, я </w:t>
      </w:r>
      <w:r w:rsidRPr="009D0F0E">
        <w:rPr>
          <w:rFonts w:ascii="Times New Roman" w:hAnsi="Times New Roman" w:cs="Times New Roman"/>
          <w:i/>
          <w:sz w:val="28"/>
          <w:szCs w:val="28"/>
        </w:rPr>
        <w:t>…!», а затем плавными движениями руки, имитирует поглаживание котенка».</w:t>
      </w:r>
    </w:p>
    <w:p w14:paraId="0C7EC393" w14:textId="77777777" w:rsidR="002B05FF" w:rsidRPr="009D0F0E" w:rsidRDefault="00647DE2" w:rsidP="00A9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У</w:t>
      </w:r>
      <w:r w:rsidR="006F72F7" w:rsidRPr="009D0F0E">
        <w:rPr>
          <w:rFonts w:ascii="Times New Roman" w:hAnsi="Times New Roman" w:cs="Times New Roman"/>
          <w:sz w:val="28"/>
          <w:szCs w:val="28"/>
        </w:rPr>
        <w:t>важаемые коллеги</w:t>
      </w:r>
      <w:r w:rsidRPr="009D0F0E">
        <w:rPr>
          <w:rFonts w:ascii="Times New Roman" w:hAnsi="Times New Roman" w:cs="Times New Roman"/>
          <w:sz w:val="28"/>
          <w:szCs w:val="28"/>
        </w:rPr>
        <w:t>, смогли ли вы ощутить расслабляющий эмоциональный эффект от нашей игры, какие эмоции у вас возникли?</w:t>
      </w:r>
      <w:r w:rsidR="00175A40" w:rsidRPr="009D0F0E">
        <w:rPr>
          <w:rFonts w:ascii="Times New Roman" w:hAnsi="Times New Roman" w:cs="Times New Roman"/>
          <w:sz w:val="28"/>
          <w:szCs w:val="28"/>
        </w:rPr>
        <w:t xml:space="preserve"> Надеюсь, положительные!</w:t>
      </w:r>
    </w:p>
    <w:p w14:paraId="7621A37C" w14:textId="2DBFD56C" w:rsidR="004624CA" w:rsidRPr="009D0F0E" w:rsidRDefault="00647DE2" w:rsidP="00772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Таким образом, п</w:t>
      </w:r>
      <w:r w:rsidR="004624CA" w:rsidRPr="009D0F0E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Pr="009D0F0E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proofErr w:type="spellStart"/>
      <w:r w:rsidRPr="009D0F0E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9D0F0E">
        <w:rPr>
          <w:rFonts w:ascii="Times New Roman" w:hAnsi="Times New Roman" w:cs="Times New Roman"/>
          <w:sz w:val="28"/>
          <w:szCs w:val="28"/>
        </w:rPr>
        <w:t xml:space="preserve"> </w:t>
      </w:r>
      <w:r w:rsidR="004624CA" w:rsidRPr="009D0F0E">
        <w:rPr>
          <w:rFonts w:ascii="Times New Roman" w:hAnsi="Times New Roman" w:cs="Times New Roman"/>
          <w:sz w:val="28"/>
          <w:szCs w:val="28"/>
        </w:rPr>
        <w:t>в ходе учебно-воспитательного процесса и целенаправленной психо</w:t>
      </w:r>
      <w:r w:rsidR="00EF62A8">
        <w:rPr>
          <w:rFonts w:ascii="Times New Roman" w:hAnsi="Times New Roman" w:cs="Times New Roman"/>
          <w:sz w:val="28"/>
          <w:szCs w:val="28"/>
        </w:rPr>
        <w:t>-</w:t>
      </w:r>
      <w:r w:rsidR="004624CA" w:rsidRPr="009D0F0E">
        <w:rPr>
          <w:rFonts w:ascii="Times New Roman" w:hAnsi="Times New Roman" w:cs="Times New Roman"/>
          <w:sz w:val="28"/>
          <w:szCs w:val="28"/>
        </w:rPr>
        <w:t>коррекционной работы, позволяет отметить: существенное снижение количества проявлений агрессивного поведения у детей, стабильный постепенный рост уверенности дошкольников в себе и собственных силах, повышение уровня самооценки, динамику развития познавательной активности и познавательных потребностей, сохранение позитивного эмоционального настроя на протяжении длительного времени. Родителями же отмечается положительная поведенческая динамика стабильного продолжительного характера.</w:t>
      </w:r>
    </w:p>
    <w:p w14:paraId="0389B806" w14:textId="77777777" w:rsidR="004624CA" w:rsidRPr="009D0F0E" w:rsidRDefault="00647DE2" w:rsidP="00647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П</w:t>
      </w:r>
      <w:r w:rsidR="004624CA" w:rsidRPr="009D0F0E">
        <w:rPr>
          <w:rFonts w:ascii="Times New Roman" w:hAnsi="Times New Roman" w:cs="Times New Roman"/>
          <w:sz w:val="28"/>
          <w:szCs w:val="28"/>
        </w:rPr>
        <w:t>редставленны</w:t>
      </w:r>
      <w:r w:rsidR="00175A40" w:rsidRPr="009D0F0E">
        <w:rPr>
          <w:rFonts w:ascii="Times New Roman" w:hAnsi="Times New Roman" w:cs="Times New Roman"/>
          <w:sz w:val="28"/>
          <w:szCs w:val="28"/>
        </w:rPr>
        <w:t>е</w:t>
      </w:r>
      <w:r w:rsidR="004624CA" w:rsidRPr="009D0F0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75A40" w:rsidRPr="009D0F0E">
        <w:rPr>
          <w:rFonts w:ascii="Times New Roman" w:hAnsi="Times New Roman" w:cs="Times New Roman"/>
          <w:sz w:val="28"/>
          <w:szCs w:val="28"/>
        </w:rPr>
        <w:t>ы</w:t>
      </w:r>
      <w:r w:rsidR="004624CA" w:rsidRPr="009D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4CA" w:rsidRPr="009D0F0E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="004624CA" w:rsidRPr="009D0F0E">
        <w:rPr>
          <w:rFonts w:ascii="Times New Roman" w:hAnsi="Times New Roman" w:cs="Times New Roman"/>
          <w:sz w:val="28"/>
          <w:szCs w:val="28"/>
        </w:rPr>
        <w:t xml:space="preserve"> явля</w:t>
      </w:r>
      <w:r w:rsidR="00175A40" w:rsidRPr="009D0F0E">
        <w:rPr>
          <w:rFonts w:ascii="Times New Roman" w:hAnsi="Times New Roman" w:cs="Times New Roman"/>
          <w:sz w:val="28"/>
          <w:szCs w:val="28"/>
        </w:rPr>
        <w:t>ют</w:t>
      </w:r>
      <w:r w:rsidR="004624CA" w:rsidRPr="009D0F0E">
        <w:rPr>
          <w:rFonts w:ascii="Times New Roman" w:hAnsi="Times New Roman" w:cs="Times New Roman"/>
          <w:sz w:val="28"/>
          <w:szCs w:val="28"/>
        </w:rPr>
        <w:t xml:space="preserve">ся достаточно эффективным инструментом </w:t>
      </w:r>
      <w:proofErr w:type="spellStart"/>
      <w:r w:rsidR="004624CA" w:rsidRPr="009D0F0E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4624CA" w:rsidRPr="009D0F0E">
        <w:rPr>
          <w:rFonts w:ascii="Times New Roman" w:hAnsi="Times New Roman" w:cs="Times New Roman"/>
          <w:sz w:val="28"/>
          <w:szCs w:val="28"/>
        </w:rPr>
        <w:t xml:space="preserve"> работы в контексте разрешения трудностей психоэмоционального характера у детей дошкольного возраста и их психического развития. </w:t>
      </w:r>
    </w:p>
    <w:p w14:paraId="556567EA" w14:textId="77777777" w:rsidR="00352B05" w:rsidRPr="009D0F0E" w:rsidRDefault="00352B05" w:rsidP="00647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0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2E505C84" w14:textId="77777777" w:rsidR="00352B05" w:rsidRPr="009D0F0E" w:rsidRDefault="00352B05" w:rsidP="00647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A0BFE" w14:textId="77777777" w:rsidR="006143DF" w:rsidRPr="009D0F0E" w:rsidRDefault="006143DF" w:rsidP="000A78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143DF" w:rsidRPr="009D0F0E" w:rsidSect="00994130">
      <w:pgSz w:w="11906" w:h="16838"/>
      <w:pgMar w:top="851" w:right="567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882F" w14:textId="77777777" w:rsidR="00680AD8" w:rsidRDefault="00680AD8" w:rsidP="009B2C84">
      <w:pPr>
        <w:spacing w:after="0" w:line="240" w:lineRule="auto"/>
      </w:pPr>
      <w:r>
        <w:separator/>
      </w:r>
    </w:p>
  </w:endnote>
  <w:endnote w:type="continuationSeparator" w:id="0">
    <w:p w14:paraId="6EBCBDE7" w14:textId="77777777" w:rsidR="00680AD8" w:rsidRDefault="00680AD8" w:rsidP="009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F986" w14:textId="77777777" w:rsidR="00680AD8" w:rsidRDefault="00680AD8" w:rsidP="009B2C84">
      <w:pPr>
        <w:spacing w:after="0" w:line="240" w:lineRule="auto"/>
      </w:pPr>
      <w:r>
        <w:separator/>
      </w:r>
    </w:p>
  </w:footnote>
  <w:footnote w:type="continuationSeparator" w:id="0">
    <w:p w14:paraId="0FFF93B4" w14:textId="77777777" w:rsidR="00680AD8" w:rsidRDefault="00680AD8" w:rsidP="009B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F3A"/>
    <w:multiLevelType w:val="hybridMultilevel"/>
    <w:tmpl w:val="BD9236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524EBA"/>
    <w:multiLevelType w:val="hybridMultilevel"/>
    <w:tmpl w:val="E1701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5E3A84"/>
    <w:multiLevelType w:val="hybridMultilevel"/>
    <w:tmpl w:val="50FA1CE0"/>
    <w:lvl w:ilvl="0" w:tplc="3D345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47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45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C4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C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B651B2"/>
    <w:multiLevelType w:val="hybridMultilevel"/>
    <w:tmpl w:val="D57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4DD0"/>
    <w:multiLevelType w:val="hybridMultilevel"/>
    <w:tmpl w:val="B254D3EA"/>
    <w:lvl w:ilvl="0" w:tplc="3370A9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93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C3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45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FD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46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C94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C11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2B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09B1"/>
    <w:multiLevelType w:val="hybridMultilevel"/>
    <w:tmpl w:val="EA880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2C"/>
    <w:rsid w:val="00080754"/>
    <w:rsid w:val="00095037"/>
    <w:rsid w:val="000A7899"/>
    <w:rsid w:val="000D7AC8"/>
    <w:rsid w:val="0011759B"/>
    <w:rsid w:val="00175A40"/>
    <w:rsid w:val="001B3F5B"/>
    <w:rsid w:val="001C06F1"/>
    <w:rsid w:val="001F08E4"/>
    <w:rsid w:val="002055C5"/>
    <w:rsid w:val="00215D91"/>
    <w:rsid w:val="00262C1B"/>
    <w:rsid w:val="002B05FF"/>
    <w:rsid w:val="002D5D2F"/>
    <w:rsid w:val="00343F2C"/>
    <w:rsid w:val="00352B05"/>
    <w:rsid w:val="003A40D2"/>
    <w:rsid w:val="003B75A7"/>
    <w:rsid w:val="003E6750"/>
    <w:rsid w:val="004624CA"/>
    <w:rsid w:val="004D2E91"/>
    <w:rsid w:val="004F3875"/>
    <w:rsid w:val="005227EC"/>
    <w:rsid w:val="005E262E"/>
    <w:rsid w:val="006143DF"/>
    <w:rsid w:val="00626DD3"/>
    <w:rsid w:val="00647DE2"/>
    <w:rsid w:val="00680AD8"/>
    <w:rsid w:val="006F72F7"/>
    <w:rsid w:val="00772867"/>
    <w:rsid w:val="00796667"/>
    <w:rsid w:val="00816DCF"/>
    <w:rsid w:val="00921E70"/>
    <w:rsid w:val="00994130"/>
    <w:rsid w:val="009A4CDA"/>
    <w:rsid w:val="009B2C84"/>
    <w:rsid w:val="009D0F0E"/>
    <w:rsid w:val="009D7215"/>
    <w:rsid w:val="009F0BF7"/>
    <w:rsid w:val="00A6659D"/>
    <w:rsid w:val="00A7123F"/>
    <w:rsid w:val="00A931F5"/>
    <w:rsid w:val="00B325EE"/>
    <w:rsid w:val="00B803F1"/>
    <w:rsid w:val="00BE7734"/>
    <w:rsid w:val="00CB28A8"/>
    <w:rsid w:val="00EF62A8"/>
    <w:rsid w:val="00F02C21"/>
    <w:rsid w:val="00F5379A"/>
    <w:rsid w:val="00FF009B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FCF7"/>
  <w15:docId w15:val="{75AE7BBB-61F0-4006-BE3F-D81519A3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B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B2C8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6">
    <w:name w:val="footnote reference"/>
    <w:uiPriority w:val="99"/>
    <w:semiHidden/>
    <w:unhideWhenUsed/>
    <w:rsid w:val="009B2C84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62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624CA"/>
    <w:rPr>
      <w:color w:val="0000FF"/>
      <w:u w:val="single"/>
    </w:rPr>
  </w:style>
  <w:style w:type="character" w:customStyle="1" w:styleId="current">
    <w:name w:val="current"/>
    <w:basedOn w:val="a0"/>
    <w:rsid w:val="004624CA"/>
  </w:style>
  <w:style w:type="character" w:customStyle="1" w:styleId="meta-category-small">
    <w:name w:val="meta-category-small"/>
    <w:basedOn w:val="a0"/>
    <w:rsid w:val="004624CA"/>
  </w:style>
  <w:style w:type="character" w:customStyle="1" w:styleId="single-post-meta-wrapper">
    <w:name w:val="single-post-meta-wrapper"/>
    <w:basedOn w:val="a0"/>
    <w:rsid w:val="004624CA"/>
  </w:style>
  <w:style w:type="character" w:customStyle="1" w:styleId="post-author">
    <w:name w:val="post-author"/>
    <w:basedOn w:val="a0"/>
    <w:rsid w:val="004624CA"/>
  </w:style>
  <w:style w:type="character" w:customStyle="1" w:styleId="post-date">
    <w:name w:val="post-date"/>
    <w:basedOn w:val="a0"/>
    <w:rsid w:val="004624CA"/>
  </w:style>
  <w:style w:type="character" w:customStyle="1" w:styleId="viewoptions">
    <w:name w:val="view_options"/>
    <w:basedOn w:val="a0"/>
    <w:rsid w:val="004624CA"/>
  </w:style>
  <w:style w:type="paragraph" w:styleId="a8">
    <w:name w:val="Balloon Text"/>
    <w:basedOn w:val="a"/>
    <w:link w:val="a9"/>
    <w:uiPriority w:val="99"/>
    <w:semiHidden/>
    <w:unhideWhenUsed/>
    <w:rsid w:val="004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4C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931F5"/>
    <w:rPr>
      <w:i/>
      <w:iCs/>
    </w:rPr>
  </w:style>
  <w:style w:type="character" w:styleId="ab">
    <w:name w:val="Strong"/>
    <w:basedOn w:val="a0"/>
    <w:uiPriority w:val="22"/>
    <w:qFormat/>
    <w:rsid w:val="00A931F5"/>
    <w:rPr>
      <w:b/>
      <w:bCs/>
    </w:rPr>
  </w:style>
  <w:style w:type="paragraph" w:styleId="ac">
    <w:name w:val="No Spacing"/>
    <w:uiPriority w:val="1"/>
    <w:qFormat/>
    <w:rsid w:val="0099413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E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2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2020-11-10T09:24:00Z</dcterms:created>
  <dcterms:modified xsi:type="dcterms:W3CDTF">2020-11-13T06:17:00Z</dcterms:modified>
</cp:coreProperties>
</file>