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50" w:rsidRDefault="00AD2350" w:rsidP="00124938">
      <w:pPr>
        <w:pStyle w:val="Default"/>
        <w:spacing w:line="421" w:lineRule="atLeast"/>
        <w:jc w:val="center"/>
        <w:rPr>
          <w:sz w:val="42"/>
          <w:szCs w:val="42"/>
        </w:rPr>
      </w:pPr>
      <w:r>
        <w:rPr>
          <w:b/>
          <w:bCs/>
          <w:sz w:val="42"/>
          <w:szCs w:val="42"/>
        </w:rPr>
        <w:t>Важные правила в летний период</w:t>
      </w:r>
    </w:p>
    <w:p w:rsidR="00AD2350" w:rsidRPr="00AD2350" w:rsidRDefault="00AD2350" w:rsidP="00124938">
      <w:pPr>
        <w:pStyle w:val="Default"/>
        <w:jc w:val="center"/>
        <w:rPr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1. </w:t>
      </w:r>
      <w:r w:rsidRPr="00AD2350">
        <w:rPr>
          <w:rFonts w:ascii="CenturySchlbkCyr" w:hAnsi="CenturySchlbkCyr" w:cs="CenturySchlbkCyr"/>
          <w:sz w:val="28"/>
          <w:szCs w:val="28"/>
        </w:rPr>
        <w:t>Используйте лето для закаливания и оздоровления детей.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2. </w:t>
      </w:r>
      <w:r w:rsidRPr="00AD2350">
        <w:rPr>
          <w:rFonts w:ascii="CenturySchlbkCyr" w:hAnsi="CenturySchlbkCyr" w:cs="CenturySchlbkCyr"/>
          <w:sz w:val="28"/>
          <w:szCs w:val="28"/>
        </w:rPr>
        <w:t>Не забывайте о соблюдении режима дня ребенка в летний период.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3. </w:t>
      </w:r>
      <w:r w:rsidRPr="00AD2350">
        <w:rPr>
          <w:rFonts w:ascii="CenturySchlbkCyr" w:hAnsi="CenturySchlbkCyr" w:cs="CenturySchlbkCyr"/>
          <w:sz w:val="28"/>
          <w:szCs w:val="28"/>
        </w:rPr>
        <w:t>Не лишайте его дневного сна.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4. </w:t>
      </w:r>
      <w:r w:rsidRPr="00AD2350">
        <w:rPr>
          <w:rFonts w:ascii="CenturySchlbkCyr" w:hAnsi="CenturySchlbkCyr" w:cs="CenturySchlbkCyr"/>
          <w:sz w:val="28"/>
          <w:szCs w:val="28"/>
        </w:rPr>
        <w:t>Следите за рационом питания и свежестью продуктов, т. к. в летний период многие из них быстро портятся.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5. </w:t>
      </w:r>
      <w:r w:rsidRPr="00AD2350">
        <w:rPr>
          <w:rFonts w:ascii="CenturySchlbkCyr" w:hAnsi="CenturySchlbkCyr" w:cs="CenturySchlbkCyr"/>
          <w:sz w:val="28"/>
          <w:szCs w:val="28"/>
        </w:rPr>
        <w:t>Включайте в рацион питания ребенка больше свежих фруктов, овощей, ягод. Помните, что употреблять немытые продукты нельзя.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6. </w:t>
      </w:r>
      <w:r w:rsidRPr="00AD2350">
        <w:rPr>
          <w:rFonts w:ascii="CenturySchlbkCyr" w:hAnsi="CenturySchlbkCyr" w:cs="CenturySchlbkCyr"/>
          <w:sz w:val="28"/>
          <w:szCs w:val="28"/>
        </w:rPr>
        <w:t xml:space="preserve">Давайте ребенку четверть стакана воды за 15 минут до приема пищи, чтобы повысить аппетит и утолить жажду. 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7. </w:t>
      </w:r>
      <w:r w:rsidRPr="00AD2350">
        <w:rPr>
          <w:rFonts w:ascii="CenturySchlbkCyr" w:hAnsi="CenturySchlbkCyr" w:cs="CenturySchlbkCyr"/>
          <w:sz w:val="28"/>
          <w:szCs w:val="28"/>
        </w:rPr>
        <w:t>Не забывайте брать с собой воду, отправляясь с ребенком на длительную прогулку или в поход. Помните, что употреблять воду из случайных источников нельзя.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8. </w:t>
      </w:r>
      <w:r w:rsidRPr="00AD2350">
        <w:rPr>
          <w:rFonts w:ascii="CenturySchlbkCyr" w:hAnsi="CenturySchlbkCyr" w:cs="CenturySchlbkCyr"/>
          <w:sz w:val="28"/>
          <w:szCs w:val="28"/>
        </w:rPr>
        <w:t>Не забывайте надеть ребенку головной убор, отправляясь на прогулку или в детский сад.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9. </w:t>
      </w:r>
      <w:r w:rsidRPr="00AD2350">
        <w:rPr>
          <w:rFonts w:ascii="CenturySchlbkCyr" w:hAnsi="CenturySchlbkCyr" w:cs="CenturySchlbkCyr"/>
          <w:sz w:val="28"/>
          <w:szCs w:val="28"/>
        </w:rPr>
        <w:t>Одевайте ребенка в соответствии с температурой воздуха.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10. </w:t>
      </w:r>
      <w:r w:rsidRPr="00AD2350">
        <w:rPr>
          <w:rFonts w:ascii="CenturySchlbkCyr" w:hAnsi="CenturySchlbkCyr" w:cs="CenturySchlbkCyr"/>
          <w:sz w:val="28"/>
          <w:szCs w:val="28"/>
        </w:rPr>
        <w:t xml:space="preserve">Наблюдайте за состоянием ребенка при длительном пребывании на открытой площадке при солнечной погоде. Если ребенок пожаловался на плохое самочувствие, переместитесь с ним под навес или в тень. 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11. </w:t>
      </w:r>
      <w:r w:rsidRPr="00AD2350">
        <w:rPr>
          <w:rFonts w:ascii="CenturySchlbkCyr" w:hAnsi="CenturySchlbkCyr" w:cs="CenturySchlbkCyr"/>
          <w:sz w:val="28"/>
          <w:szCs w:val="28"/>
        </w:rPr>
        <w:t>Напоминайте ребенку основные правила поведения перед прогулками в лес: «При переходе через дорогу держать взрослого за руку», «Не уходить далеко, быть в поле зрения взрослого», «Не рвать и не есть ягоды, грибы, растения» и т. д.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12. </w:t>
      </w:r>
      <w:r w:rsidRPr="00AD2350">
        <w:rPr>
          <w:rFonts w:ascii="CenturySchlbkCyr" w:hAnsi="CenturySchlbkCyr" w:cs="CenturySchlbkCyr"/>
          <w:sz w:val="28"/>
          <w:szCs w:val="28"/>
        </w:rPr>
        <w:t xml:space="preserve">Следите за тем, чтобы ребенок вымыл руки после прогулки. Соблюдение элементарных гигиенических правил убережет его от кишечных инфекций. 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13. </w:t>
      </w:r>
      <w:r w:rsidRPr="00AD2350">
        <w:rPr>
          <w:rFonts w:ascii="CenturySchlbkCyr" w:hAnsi="CenturySchlbkCyr" w:cs="CenturySchlbkCyr"/>
          <w:sz w:val="28"/>
          <w:szCs w:val="28"/>
        </w:rPr>
        <w:t xml:space="preserve">Осматривайте ребенка на предмет укусов насекомых, в частности клещей, после прогулки и посещения леса. 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14. </w:t>
      </w:r>
      <w:r w:rsidRPr="00AD2350">
        <w:rPr>
          <w:rFonts w:ascii="CenturySchlbkCyr" w:hAnsi="CenturySchlbkCyr" w:cs="CenturySchlbkCyr"/>
          <w:sz w:val="28"/>
          <w:szCs w:val="28"/>
        </w:rPr>
        <w:t>Немедленно обратитесь к врачу, если обнаружили клеща на теле ребенка.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bookmarkStart w:id="0" w:name="_GoBack"/>
      <w:bookmarkEnd w:id="0"/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lastRenderedPageBreak/>
        <w:t xml:space="preserve">15. </w:t>
      </w:r>
      <w:r w:rsidRPr="00AD2350">
        <w:rPr>
          <w:rFonts w:ascii="CenturySchlbkCyr" w:hAnsi="CenturySchlbkCyr" w:cs="CenturySchlbkCyr"/>
          <w:sz w:val="28"/>
          <w:szCs w:val="28"/>
        </w:rPr>
        <w:t>Заранее продумывайте деятельность ребенка в течение дня, чтобы удовлетворить его потребности в движении и познании окружающего мира.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16. </w:t>
      </w:r>
      <w:r w:rsidRPr="00AD2350">
        <w:rPr>
          <w:rFonts w:ascii="CenturySchlbkCyr" w:hAnsi="CenturySchlbkCyr" w:cs="CenturySchlbkCyr"/>
          <w:sz w:val="28"/>
          <w:szCs w:val="28"/>
        </w:rPr>
        <w:t>Выделяйте в режиме дня ребенка время для наблюдений, экспериментирования, продуктивной деятельности (например, рисование на свежем воздухе) и т. д.</w:t>
      </w: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  <w:r w:rsidRPr="00AD2350">
        <w:rPr>
          <w:rStyle w:val="A5"/>
        </w:rPr>
        <w:t xml:space="preserve">17. </w:t>
      </w:r>
      <w:proofErr w:type="gramStart"/>
      <w:r w:rsidRPr="00AD2350">
        <w:rPr>
          <w:rFonts w:ascii="CenturySchlbkCyr" w:hAnsi="CenturySchlbkCyr" w:cs="CenturySchlbkCyr"/>
          <w:sz w:val="28"/>
          <w:szCs w:val="28"/>
        </w:rPr>
        <w:t>Не забудьте ознакомиться с рекомендациями по организации досуга ребенка в летний период, оказанию первой медицинской помощи (при укусах, отравлениях, солнечном и тепловом ударах), правилами поведения в лесу, на водоемах, на дорогах и улицах.</w:t>
      </w:r>
      <w:proofErr w:type="gramEnd"/>
    </w:p>
    <w:p w:rsidR="00AD2350" w:rsidRPr="00AD2350" w:rsidRDefault="00AD2350" w:rsidP="00AD2350">
      <w:pPr>
        <w:spacing w:after="0" w:line="240" w:lineRule="auto"/>
        <w:ind w:firstLine="397"/>
        <w:rPr>
          <w:sz w:val="28"/>
          <w:szCs w:val="28"/>
        </w:rPr>
      </w:pPr>
    </w:p>
    <w:p w:rsidR="00AD2350" w:rsidRPr="00AD2350" w:rsidRDefault="00AD2350" w:rsidP="00AD2350">
      <w:pPr>
        <w:pStyle w:val="Default"/>
        <w:ind w:firstLine="397"/>
        <w:rPr>
          <w:rFonts w:ascii="CenturySchlbkCyr" w:hAnsi="CenturySchlbkCyr" w:cs="CenturySchlbkCyr"/>
          <w:sz w:val="28"/>
          <w:szCs w:val="28"/>
        </w:rPr>
      </w:pPr>
    </w:p>
    <w:p w:rsidR="00036051" w:rsidRDefault="00036051" w:rsidP="00036051"/>
    <w:p w:rsidR="00036051" w:rsidRPr="00036051" w:rsidRDefault="00036051" w:rsidP="00036051">
      <w:pPr>
        <w:tabs>
          <w:tab w:val="left" w:pos="2505"/>
        </w:tabs>
      </w:pPr>
      <w:r>
        <w:tab/>
      </w:r>
    </w:p>
    <w:p w:rsidR="00036051" w:rsidRPr="00036051" w:rsidRDefault="00036051" w:rsidP="00036051">
      <w:pPr>
        <w:pStyle w:val="Default"/>
        <w:pageBreakBefore/>
        <w:jc w:val="center"/>
        <w:rPr>
          <w:rFonts w:ascii="Times New Roman" w:hAnsi="Times New Roman" w:cs="Times New Roman"/>
          <w:sz w:val="32"/>
          <w:szCs w:val="32"/>
        </w:rPr>
      </w:pPr>
    </w:p>
    <w:p w:rsidR="00036051" w:rsidRDefault="00036051" w:rsidP="00AD2350">
      <w:pPr>
        <w:pStyle w:val="Default"/>
        <w:pageBreakBefore/>
        <w:rPr>
          <w:rFonts w:ascii="CenturySchlbkCyr" w:hAnsi="CenturySchlbkCyr" w:cs="CenturySchlbkCyr"/>
          <w:sz w:val="23"/>
          <w:szCs w:val="23"/>
        </w:rPr>
      </w:pPr>
    </w:p>
    <w:p w:rsidR="00036051" w:rsidRDefault="00036051" w:rsidP="00AD2350">
      <w:pPr>
        <w:pStyle w:val="Default"/>
        <w:pageBreakBefore/>
        <w:rPr>
          <w:rFonts w:ascii="CenturySchlbkCyr" w:hAnsi="CenturySchlbkCyr" w:cs="CenturySchlbkCyr"/>
          <w:sz w:val="23"/>
          <w:szCs w:val="23"/>
        </w:rPr>
      </w:pPr>
    </w:p>
    <w:sectPr w:rsidR="00036051" w:rsidSect="00AD2350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SchlbkCy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41"/>
    <w:rsid w:val="00036051"/>
    <w:rsid w:val="000731CA"/>
    <w:rsid w:val="00124938"/>
    <w:rsid w:val="00995B8B"/>
    <w:rsid w:val="00AD2350"/>
    <w:rsid w:val="00BE7041"/>
    <w:rsid w:val="00D811E4"/>
    <w:rsid w:val="00E3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350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character" w:customStyle="1" w:styleId="A5">
    <w:name w:val="A5"/>
    <w:uiPriority w:val="99"/>
    <w:rsid w:val="00AD2350"/>
    <w:rPr>
      <w:rFonts w:ascii="CenturySchlbkCyr" w:hAnsi="CenturySchlbkCyr" w:cs="CenturySchlbkCyr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350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character" w:customStyle="1" w:styleId="A5">
    <w:name w:val="A5"/>
    <w:uiPriority w:val="99"/>
    <w:rsid w:val="00AD2350"/>
    <w:rPr>
      <w:rFonts w:ascii="CenturySchlbkCyr" w:hAnsi="CenturySchlbkCyr" w:cs="CenturySchlbkCyr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Company>HomeLab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2017-10-03T07:58:00Z</dcterms:created>
  <dcterms:modified xsi:type="dcterms:W3CDTF">2018-07-17T18:34:00Z</dcterms:modified>
</cp:coreProperties>
</file>