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81" w:rsidRPr="00A00577" w:rsidRDefault="00ED1181" w:rsidP="00ED1181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  <w:r w:rsidRPr="00A00577">
        <w:rPr>
          <w:b/>
          <w:sz w:val="32"/>
          <w:szCs w:val="32"/>
        </w:rPr>
        <w:t>Аннотация к дополнительной образовательной программе</w:t>
      </w:r>
    </w:p>
    <w:p w:rsidR="00ED1181" w:rsidRPr="00ED1181" w:rsidRDefault="00ED1181" w:rsidP="00ED1181">
      <w:pPr>
        <w:pStyle w:val="Default"/>
        <w:spacing w:line="360" w:lineRule="auto"/>
        <w:ind w:firstLine="709"/>
        <w:jc w:val="center"/>
        <w:rPr>
          <w:b/>
          <w:color w:val="auto"/>
          <w:sz w:val="32"/>
          <w:szCs w:val="32"/>
        </w:rPr>
      </w:pPr>
      <w:r w:rsidRPr="00ED1181">
        <w:rPr>
          <w:b/>
          <w:color w:val="auto"/>
          <w:sz w:val="32"/>
          <w:szCs w:val="32"/>
        </w:rPr>
        <w:t>«Гибкий путь»</w:t>
      </w:r>
    </w:p>
    <w:p w:rsidR="00A4590F" w:rsidRPr="00A4590F" w:rsidRDefault="00425A38" w:rsidP="00A459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80E0E">
        <w:rPr>
          <w:color w:val="auto"/>
          <w:sz w:val="28"/>
          <w:szCs w:val="28"/>
        </w:rPr>
        <w:t>Дополнительная программа «</w:t>
      </w:r>
      <w:r w:rsidR="00A4590F">
        <w:rPr>
          <w:color w:val="auto"/>
          <w:sz w:val="28"/>
          <w:szCs w:val="28"/>
        </w:rPr>
        <w:t>Гибкий путь</w:t>
      </w:r>
      <w:r w:rsidRPr="00C80E0E">
        <w:rPr>
          <w:color w:val="auto"/>
          <w:sz w:val="28"/>
          <w:szCs w:val="28"/>
        </w:rPr>
        <w:t xml:space="preserve">» имеет физкультурно-спортивную направленность. </w:t>
      </w:r>
      <w:r w:rsidR="00A4590F" w:rsidRPr="00A4590F">
        <w:rPr>
          <w:color w:val="auto"/>
          <w:sz w:val="28"/>
          <w:szCs w:val="28"/>
        </w:rPr>
        <w:t>Дошкольный возраст - важный период физического развития, формирования двигательной функции и становления личности человека. В этом возрасте необходимо своевременно и эффективно стимулировать нормальное протекание естественного процесса физического развития, повышать сопротивляемость организма неблагоприятным внешним воздействиям, а также формировать осознанную потребность дошкольников в двигательной активности. Новизной Программы является: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590F">
        <w:rPr>
          <w:color w:val="auto"/>
          <w:sz w:val="28"/>
          <w:szCs w:val="28"/>
        </w:rPr>
        <w:t>• внедрение начальных форм упр</w:t>
      </w:r>
      <w:r>
        <w:rPr>
          <w:color w:val="auto"/>
          <w:sz w:val="28"/>
          <w:szCs w:val="28"/>
        </w:rPr>
        <w:t>ажнений дзюдо для детей старшего дошкольного</w:t>
      </w:r>
      <w:r w:rsidRPr="00A4590F">
        <w:rPr>
          <w:color w:val="auto"/>
          <w:sz w:val="28"/>
          <w:szCs w:val="28"/>
        </w:rPr>
        <w:t xml:space="preserve"> возраста;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590F">
        <w:rPr>
          <w:color w:val="auto"/>
          <w:sz w:val="28"/>
          <w:szCs w:val="28"/>
        </w:rPr>
        <w:t>• реализация технологии содействия сохранению и укреплению здоровья дошкольников;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590F">
        <w:rPr>
          <w:color w:val="auto"/>
          <w:sz w:val="28"/>
          <w:szCs w:val="28"/>
        </w:rPr>
        <w:t>• систематизация требований к физической подготовленности занимающихся (по показателям физического развития, функционального состояния и развития психофизических качеств);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590F">
        <w:rPr>
          <w:color w:val="auto"/>
          <w:sz w:val="28"/>
          <w:szCs w:val="28"/>
        </w:rPr>
        <w:t>• преемственность изучения программного материала, отраженная в перспективном, текущем и оперативном планировании;</w:t>
      </w:r>
    </w:p>
    <w:p w:rsidR="00C80E0E" w:rsidRDefault="00A4590F" w:rsidP="00A4590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4590F">
        <w:rPr>
          <w:color w:val="auto"/>
          <w:sz w:val="28"/>
          <w:szCs w:val="28"/>
        </w:rPr>
        <w:t>• разнообразие средств и методов, включенных в различные формы работы с дошкольниками.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Принципы Программы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систематичности - занятия проводятся в определённой системе, регулярные занятия несравненно больший эффект, чем эпизодические;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доступности, сознательности - формирование устойчивого интереса детей, как к процессу обучения, так и к конкретной задаче на каждом занятии;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наглядности - создание у детей полного представления о разучиваемых движениях и способствование лучшему их усвоению;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комплексности и интегрированности - решение оздоровительных задач в системе всего учебно-воспитательного процесса;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lastRenderedPageBreak/>
        <w:t xml:space="preserve">• личностной ориентации - учёт разноуровнего развития и состояния здоровья каждого воспитанника, умение адаптировать содержание к категориям разного возраста;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сопровождения - систематическое наблюдение за развитием ребёнка и оказание ему своевременной помощи в случаях опережения и отставания в развитии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создание оздоравливающей среды (организация целесообразного здоровьеукрепляющего пространства);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профилактика здоровья детей (формирование рациональной осанки, укрепление свода стопы);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природосообразность (учет и использование физиологических возможностей организма дошкольников в соответствии с возрастным развитием, дифференцированный и индивидуальный подход к ребенку);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саморегуляция (важность приложения собственных усилий к укреплению здоровья).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Технологические основы реализации требуют создания психолого-педагогических условий организации здоровьесберегающего учебно-воспитательного процесса дошкольников.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Первостепенное значение при этом имеют: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организация развивающей и оздоравливающей среды в процессе занятий физическими упражнениями;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творческая организация физкультурных занятий;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• координация подходов к физическому воспитанию детей в условиях дошкольного образовательного учреждения и семьи. 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 xml:space="preserve">Основная цель - обеспечить сохранение и укрепление здоровья, всестороннее развитие личности дошкольников </w:t>
      </w:r>
      <w:r>
        <w:rPr>
          <w:sz w:val="28"/>
          <w:szCs w:val="28"/>
        </w:rPr>
        <w:t>старшего</w:t>
      </w:r>
      <w:r w:rsidRPr="00A4590F">
        <w:rPr>
          <w:sz w:val="28"/>
          <w:szCs w:val="28"/>
        </w:rPr>
        <w:t xml:space="preserve"> возраста, привить им устойчивый интерес и потребность к занятиям физическими упражнениями, изучить с детьми начальные формы упражнений дзюдо.</w:t>
      </w:r>
    </w:p>
    <w:p w:rsidR="00A4590F" w:rsidRPr="00A4590F" w:rsidRDefault="00A4590F" w:rsidP="00A4590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Основные задачи</w:t>
      </w:r>
    </w:p>
    <w:p w:rsidR="00A4590F" w:rsidRDefault="00A4590F" w:rsidP="00A4590F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lastRenderedPageBreak/>
        <w:t>Повышение сопротивляемости организма влияниям внешней среды путем его закаливания;</w:t>
      </w:r>
    </w:p>
    <w:p w:rsidR="00A4590F" w:rsidRPr="00A4590F" w:rsidRDefault="00A4590F" w:rsidP="00A4590F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Укрепление опорно-двигательного аппарата и формирование рациональной осанки;</w:t>
      </w:r>
    </w:p>
    <w:p w:rsidR="00A4590F" w:rsidRPr="00A4590F" w:rsidRDefault="00A4590F" w:rsidP="00A4590F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Содействие повышению функциональных возможностей вегетативных органов;</w:t>
      </w:r>
    </w:p>
    <w:p w:rsidR="00A4590F" w:rsidRPr="00A4590F" w:rsidRDefault="00A4590F" w:rsidP="00A4590F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Развитие физических качеств;</w:t>
      </w:r>
    </w:p>
    <w:p w:rsidR="00A4590F" w:rsidRPr="00A4590F" w:rsidRDefault="00A4590F" w:rsidP="00A4590F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Формирование основных жизненно важных двигательных умений и навыков (ходьба, бег, прыжки, метание и ловля, безопасное падение, сохранение правильной осанки);</w:t>
      </w:r>
    </w:p>
    <w:p w:rsidR="00A4590F" w:rsidRDefault="00A4590F" w:rsidP="00A4590F">
      <w:pPr>
        <w:pStyle w:val="Default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Формирование устойчивой потребности в занятиях физической культурой и интереса к начальным формам упражнений дзюдо.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Планируемые результаты освоения Программы</w:t>
      </w:r>
      <w:r>
        <w:rPr>
          <w:sz w:val="28"/>
          <w:szCs w:val="28"/>
        </w:rPr>
        <w:t>: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укрепление здоровья детей, снижение заболеваемости;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расширение адаптивных возможностей детского организма;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повышение показателей физического развития детей;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расширение спектра двигательных умений и навыков в воде;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развитие творческого потенциала и личностного роста ребёнка.</w:t>
      </w:r>
    </w:p>
    <w:p w:rsidR="00A4590F" w:rsidRP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развитие эмоционального и двигательного раскрепощения в воде, проявления чувства радости и удовольствия от движения;</w:t>
      </w:r>
    </w:p>
    <w:p w:rsidR="00A4590F" w:rsidRDefault="00A4590F" w:rsidP="00A4590F">
      <w:pPr>
        <w:pStyle w:val="Default"/>
        <w:spacing w:line="360" w:lineRule="auto"/>
        <w:ind w:left="709"/>
        <w:jc w:val="both"/>
        <w:rPr>
          <w:sz w:val="28"/>
          <w:szCs w:val="28"/>
        </w:rPr>
      </w:pPr>
      <w:r w:rsidRPr="00A4590F">
        <w:rPr>
          <w:sz w:val="28"/>
          <w:szCs w:val="28"/>
        </w:rPr>
        <w:t>- формирование нравственно-волевых качеств.</w:t>
      </w:r>
    </w:p>
    <w:p w:rsidR="00D40A5E" w:rsidRDefault="00D40A5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D40A5E" w:rsidSect="001A2CBD">
      <w:foot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2E" w:rsidRDefault="00891B2E" w:rsidP="0045028C">
      <w:r>
        <w:separator/>
      </w:r>
    </w:p>
  </w:endnote>
  <w:endnote w:type="continuationSeparator" w:id="0">
    <w:p w:rsidR="00891B2E" w:rsidRDefault="00891B2E" w:rsidP="0045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0980"/>
      <w:docPartObj>
        <w:docPartGallery w:val="Page Numbers (Bottom of Page)"/>
        <w:docPartUnique/>
      </w:docPartObj>
    </w:sdtPr>
    <w:sdtEndPr/>
    <w:sdtContent>
      <w:p w:rsidR="0045028C" w:rsidRDefault="004502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81">
          <w:rPr>
            <w:noProof/>
          </w:rPr>
          <w:t>3</w:t>
        </w:r>
        <w:r>
          <w:fldChar w:fldCharType="end"/>
        </w:r>
      </w:p>
    </w:sdtContent>
  </w:sdt>
  <w:p w:rsidR="0045028C" w:rsidRDefault="004502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2E" w:rsidRDefault="00891B2E" w:rsidP="0045028C">
      <w:r>
        <w:separator/>
      </w:r>
    </w:p>
  </w:footnote>
  <w:footnote w:type="continuationSeparator" w:id="0">
    <w:p w:rsidR="00891B2E" w:rsidRDefault="00891B2E" w:rsidP="0045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07A"/>
    <w:multiLevelType w:val="hybridMultilevel"/>
    <w:tmpl w:val="0C544036"/>
    <w:lvl w:ilvl="0" w:tplc="27264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2133FE"/>
    <w:multiLevelType w:val="hybridMultilevel"/>
    <w:tmpl w:val="76D2D2EC"/>
    <w:lvl w:ilvl="0" w:tplc="6326319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EF13449"/>
    <w:multiLevelType w:val="hybridMultilevel"/>
    <w:tmpl w:val="814C9FC2"/>
    <w:lvl w:ilvl="0" w:tplc="05387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700B25"/>
    <w:multiLevelType w:val="hybridMultilevel"/>
    <w:tmpl w:val="2AAED194"/>
    <w:lvl w:ilvl="0" w:tplc="DB8E74F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B"/>
    <w:rsid w:val="000A4366"/>
    <w:rsid w:val="001A2CBD"/>
    <w:rsid w:val="0021413C"/>
    <w:rsid w:val="002A0C94"/>
    <w:rsid w:val="002C7C09"/>
    <w:rsid w:val="00366436"/>
    <w:rsid w:val="00425A38"/>
    <w:rsid w:val="0045028C"/>
    <w:rsid w:val="004D6DC5"/>
    <w:rsid w:val="00570BBA"/>
    <w:rsid w:val="00622536"/>
    <w:rsid w:val="00675BEB"/>
    <w:rsid w:val="0069410C"/>
    <w:rsid w:val="0072280C"/>
    <w:rsid w:val="007D2E03"/>
    <w:rsid w:val="00891B2E"/>
    <w:rsid w:val="009C7208"/>
    <w:rsid w:val="00A4590F"/>
    <w:rsid w:val="00B02870"/>
    <w:rsid w:val="00C80E0E"/>
    <w:rsid w:val="00C8418C"/>
    <w:rsid w:val="00D40A5E"/>
    <w:rsid w:val="00E139EB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DD4"/>
  <w15:chartTrackingRefBased/>
  <w15:docId w15:val="{22FBF2FA-1002-4941-8A33-C73DFB4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D40A5E"/>
    <w:pPr>
      <w:widowControl w:val="0"/>
      <w:adjustRightInd w:val="0"/>
      <w:jc w:val="center"/>
    </w:pPr>
    <w:rPr>
      <w:rFonts w:ascii="Arial" w:eastAsia="Lucida Sans Unicode" w:hAnsi="Arial" w:cs="Tahoma"/>
      <w:b/>
      <w:szCs w:val="20"/>
    </w:rPr>
  </w:style>
  <w:style w:type="paragraph" w:styleId="a4">
    <w:name w:val="List Paragraph"/>
    <w:basedOn w:val="a"/>
    <w:uiPriority w:val="34"/>
    <w:qFormat/>
    <w:rsid w:val="00D40A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40A5E"/>
    <w:pPr>
      <w:widowControl w:val="0"/>
      <w:autoSpaceDE w:val="0"/>
      <w:autoSpaceDN w:val="0"/>
      <w:ind w:left="109"/>
    </w:pPr>
    <w:rPr>
      <w:sz w:val="22"/>
      <w:szCs w:val="22"/>
      <w:lang w:bidi="ru-RU"/>
    </w:rPr>
  </w:style>
  <w:style w:type="paragraph" w:styleId="a5">
    <w:name w:val="header"/>
    <w:basedOn w:val="a"/>
    <w:link w:val="a6"/>
    <w:uiPriority w:val="99"/>
    <w:unhideWhenUsed/>
    <w:rsid w:val="00450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0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2020-12-09T14:16:00Z</cp:lastPrinted>
  <dcterms:created xsi:type="dcterms:W3CDTF">2021-06-22T12:07:00Z</dcterms:created>
  <dcterms:modified xsi:type="dcterms:W3CDTF">2021-06-22T12:07:00Z</dcterms:modified>
</cp:coreProperties>
</file>