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7B" w:rsidRDefault="004E2E21" w:rsidP="00D10DF8">
      <w:pPr>
        <w:pStyle w:val="4"/>
        <w:spacing w:line="240" w:lineRule="auto"/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</w:pPr>
      <w:bookmarkStart w:id="0" w:name="_GoBack"/>
      <w:bookmarkEnd w:id="0"/>
      <w:r w:rsidRPr="004E2E21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</w:t>
      </w:r>
      <w:r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   </w:t>
      </w:r>
      <w:r w:rsidR="00ED487B" w:rsidRPr="004E2E21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</w:t>
      </w:r>
      <w:r w:rsidR="00D10DF8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>Учим ребёнка общаться</w:t>
      </w:r>
    </w:p>
    <w:p w:rsidR="004E2E21" w:rsidRPr="004E2E21" w:rsidRDefault="004E2E21" w:rsidP="004E2E21"/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 и взрослыми. Задача взрослых – помочь ему в этом.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sz w:val="28"/>
          <w:szCs w:val="28"/>
        </w:rPr>
        <w:t>Способность к общению включает в себя: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Желание вступать в контакт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хочу!»)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Умение организовать общение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умею!»)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Знание норм и правил, которым необходимо следовать при общении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знаю!»)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Cs/>
          <w:sz w:val="28"/>
          <w:szCs w:val="28"/>
        </w:rPr>
        <w:t>В возрасте 3-7 лет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Типичные трудности в общении дошкольника – замкнутость, застенчивость, конфликтность, агрессивность. </w:t>
      </w:r>
    </w:p>
    <w:p w:rsidR="00F14970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(уже с самого раннего возраста)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 Качества адекватной самооценки – активность, находчивость, чувство юмора, общительность, желание идти на контакт.</w:t>
      </w:r>
    </w:p>
    <w:p w:rsidR="007068F6" w:rsidRDefault="007068F6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lastRenderedPageBreak/>
        <w:t>Советы родителям по формированию адекватной самооценки: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сравнивайте ребенка с другими детьми. Сравнивайте его с самим собой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(тем, каким он был вчера и, возможно, будет завтра)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Принципы общения с агрессивным ребенком: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Вы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>заметите, что в реальной жизни агрессивность ребенка снизилась;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Как строить взаимоотношения с конфликтными детьми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>следует прервать такую игру, чтобы предотвратить формирование робости у побежденного.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F14970" w:rsidRPr="004224E4" w:rsidRDefault="00F14970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Застенчивость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усугубляет чрезмерную сосредоточенность на себе и своем поведении;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мешает ясно мыслить и эффективно общаться;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сопровождается переживаниями одиночества, тревоги и депрессии.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Советы родителям замкнутых детей: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Замкнутый ребенок в отличие от застенчивого не хочет и не знает, как общаться.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ED487B" w:rsidRPr="004224E4" w:rsidRDefault="00ED487B" w:rsidP="007068F6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sectPr w:rsidR="00ED487B" w:rsidRPr="004224E4" w:rsidSect="00ED487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79DA"/>
    <w:multiLevelType w:val="multilevel"/>
    <w:tmpl w:val="D230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D4049"/>
    <w:multiLevelType w:val="multilevel"/>
    <w:tmpl w:val="044C1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EBF"/>
    <w:multiLevelType w:val="multilevel"/>
    <w:tmpl w:val="5D5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B4C66"/>
    <w:multiLevelType w:val="multilevel"/>
    <w:tmpl w:val="5658F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97268"/>
    <w:multiLevelType w:val="multilevel"/>
    <w:tmpl w:val="A8E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7B"/>
    <w:rsid w:val="00217910"/>
    <w:rsid w:val="003954DE"/>
    <w:rsid w:val="004224E4"/>
    <w:rsid w:val="004D4E3D"/>
    <w:rsid w:val="004E2E21"/>
    <w:rsid w:val="007068F6"/>
    <w:rsid w:val="008346D7"/>
    <w:rsid w:val="008F7E43"/>
    <w:rsid w:val="00BB1A6E"/>
    <w:rsid w:val="00D10DF8"/>
    <w:rsid w:val="00ED487B"/>
    <w:rsid w:val="00F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8D14-0108-4440-A123-D207C95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7B"/>
  </w:style>
  <w:style w:type="paragraph" w:styleId="4">
    <w:name w:val="heading 4"/>
    <w:basedOn w:val="a"/>
    <w:next w:val="a"/>
    <w:link w:val="40"/>
    <w:uiPriority w:val="9"/>
    <w:unhideWhenUsed/>
    <w:qFormat/>
    <w:rsid w:val="00ED4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4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48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D487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customStyle="1" w:styleId="dlg">
    <w:name w:val="dlg"/>
    <w:basedOn w:val="a"/>
    <w:rsid w:val="00ED487B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EB6A-A765-4E9B-97CC-FCBF888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2017-03-16T14:24:00Z</dcterms:created>
  <dcterms:modified xsi:type="dcterms:W3CDTF">2017-03-16T14:24:00Z</dcterms:modified>
</cp:coreProperties>
</file>